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DB273" w14:textId="77777777" w:rsidR="004B5E9B" w:rsidRDefault="007C55CA" w:rsidP="004B5E9B">
      <w:pPr>
        <w:spacing w:after="0" w:line="360" w:lineRule="auto"/>
        <w:jc w:val="right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Załącznik nr 2</w:t>
      </w:r>
      <w:r w:rsidR="004B5E9B" w:rsidRPr="004B5E9B">
        <w:rPr>
          <w:rFonts w:ascii="Verdana" w:hAnsi="Verdana"/>
          <w:color w:val="000000" w:themeColor="text1"/>
          <w:sz w:val="20"/>
          <w:szCs w:val="20"/>
        </w:rPr>
        <w:t xml:space="preserve"> do umowy</w:t>
      </w:r>
    </w:p>
    <w:p w14:paraId="4CD3D858" w14:textId="77777777" w:rsidR="001435D7" w:rsidRPr="004B5E9B" w:rsidRDefault="001435D7" w:rsidP="004B5E9B">
      <w:pPr>
        <w:spacing w:after="0" w:line="360" w:lineRule="auto"/>
        <w:jc w:val="right"/>
        <w:rPr>
          <w:rFonts w:ascii="Verdana" w:hAnsi="Verdana"/>
          <w:color w:val="000000" w:themeColor="text1"/>
          <w:sz w:val="20"/>
          <w:szCs w:val="20"/>
        </w:rPr>
      </w:pPr>
    </w:p>
    <w:p w14:paraId="761F7764" w14:textId="77777777" w:rsidR="003C2267" w:rsidRPr="002633B9" w:rsidRDefault="00916573" w:rsidP="007F6F1C">
      <w:pPr>
        <w:spacing w:after="0" w:line="360" w:lineRule="auto"/>
        <w:jc w:val="center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b/>
          <w:color w:val="000000" w:themeColor="text1"/>
          <w:sz w:val="20"/>
          <w:szCs w:val="20"/>
        </w:rPr>
        <w:t>OPIS PRZEDMIOTU ZAMÓWIENIA</w:t>
      </w:r>
    </w:p>
    <w:p w14:paraId="303425D9" w14:textId="77777777" w:rsidR="003C2267" w:rsidRPr="002633B9" w:rsidRDefault="003C2267" w:rsidP="007F6F1C">
      <w:pPr>
        <w:spacing w:after="0" w:line="360" w:lineRule="auto"/>
        <w:jc w:val="center"/>
        <w:rPr>
          <w:rFonts w:ascii="Verdana" w:hAnsi="Verdana"/>
          <w:color w:val="000000" w:themeColor="text1"/>
          <w:sz w:val="20"/>
          <w:szCs w:val="20"/>
        </w:rPr>
      </w:pPr>
    </w:p>
    <w:p w14:paraId="5B9CCCAC" w14:textId="36857613" w:rsidR="00311C7D" w:rsidRDefault="00893AE7" w:rsidP="00324386">
      <w:pPr>
        <w:spacing w:after="0" w:line="360" w:lineRule="auto"/>
        <w:jc w:val="center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„</w:t>
      </w:r>
      <w:r w:rsidR="008D2413" w:rsidRPr="008D2413">
        <w:rPr>
          <w:rFonts w:ascii="Verdana" w:hAnsi="Verdana"/>
          <w:b/>
          <w:color w:val="000000"/>
          <w:sz w:val="20"/>
          <w:szCs w:val="20"/>
        </w:rPr>
        <w:t>Remont budynku administracyjnego Obwodu Drogowego w Dobroniu</w:t>
      </w:r>
      <w:r>
        <w:rPr>
          <w:rFonts w:ascii="Verdana" w:hAnsi="Verdana"/>
          <w:b/>
          <w:color w:val="000000"/>
          <w:sz w:val="20"/>
          <w:szCs w:val="20"/>
        </w:rPr>
        <w:t>”</w:t>
      </w:r>
    </w:p>
    <w:p w14:paraId="2964D055" w14:textId="77777777" w:rsidR="00324386" w:rsidRPr="002633B9" w:rsidRDefault="00324386" w:rsidP="00324386">
      <w:pPr>
        <w:spacing w:after="0" w:line="360" w:lineRule="auto"/>
        <w:jc w:val="center"/>
        <w:rPr>
          <w:rFonts w:ascii="Verdana" w:hAnsi="Verdana"/>
          <w:color w:val="000000" w:themeColor="text1"/>
          <w:sz w:val="20"/>
          <w:szCs w:val="20"/>
        </w:rPr>
      </w:pPr>
    </w:p>
    <w:p w14:paraId="1B990B4C" w14:textId="3F92AEDA" w:rsidR="003C2267" w:rsidRDefault="003C2267" w:rsidP="00B5384C">
      <w:pPr>
        <w:pStyle w:val="Akapitzlist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2633B9">
        <w:rPr>
          <w:rFonts w:ascii="Verdana" w:hAnsi="Verdana"/>
          <w:b/>
          <w:color w:val="000000" w:themeColor="text1"/>
          <w:sz w:val="20"/>
          <w:szCs w:val="20"/>
        </w:rPr>
        <w:t xml:space="preserve">INFORMACJE OGÓLNE </w:t>
      </w:r>
    </w:p>
    <w:p w14:paraId="794AB63C" w14:textId="77777777" w:rsidR="00B659AB" w:rsidRPr="002633B9" w:rsidRDefault="00B659AB" w:rsidP="00B659AB">
      <w:pPr>
        <w:pStyle w:val="Akapitzlist"/>
        <w:spacing w:after="0" w:line="360" w:lineRule="auto"/>
        <w:ind w:left="567"/>
        <w:jc w:val="both"/>
        <w:rPr>
          <w:rFonts w:ascii="Verdana" w:hAnsi="Verdana"/>
          <w:b/>
          <w:color w:val="000000" w:themeColor="text1"/>
          <w:sz w:val="20"/>
          <w:szCs w:val="20"/>
        </w:rPr>
      </w:pPr>
    </w:p>
    <w:p w14:paraId="2658AD60" w14:textId="56304212" w:rsidR="008D2413" w:rsidRPr="008D2413" w:rsidRDefault="00FF42E2" w:rsidP="008D2413">
      <w:pPr>
        <w:pStyle w:val="Akapitzlist"/>
        <w:numPr>
          <w:ilvl w:val="1"/>
          <w:numId w:val="6"/>
        </w:numPr>
        <w:spacing w:after="0" w:line="360" w:lineRule="auto"/>
        <w:ind w:left="0" w:firstLine="0"/>
        <w:jc w:val="both"/>
        <w:rPr>
          <w:rFonts w:ascii="Verdana" w:eastAsiaTheme="minorHAnsi" w:hAnsi="Verdana" w:cs="Arial"/>
          <w:color w:val="000000" w:themeColor="text1"/>
          <w:sz w:val="20"/>
          <w:szCs w:val="20"/>
        </w:rPr>
      </w:pPr>
      <w:r w:rsidRPr="00FF42E2">
        <w:rPr>
          <w:rFonts w:ascii="Verdana" w:hAnsi="Verdana"/>
          <w:color w:val="000000"/>
          <w:sz w:val="20"/>
          <w:szCs w:val="20"/>
        </w:rPr>
        <w:t>Wykonanie robót remontowych</w:t>
      </w:r>
      <w:r w:rsidR="00893AE7" w:rsidRPr="00FF42E2">
        <w:rPr>
          <w:rFonts w:ascii="Verdana" w:eastAsiaTheme="minorHAnsi" w:hAnsi="Verdana" w:cs="Verdana"/>
          <w:sz w:val="20"/>
          <w:szCs w:val="20"/>
        </w:rPr>
        <w:t xml:space="preserve"> </w:t>
      </w:r>
      <w:r w:rsidR="00893AE7" w:rsidRPr="00FF42E2">
        <w:rPr>
          <w:rFonts w:ascii="Verdana" w:hAnsi="Verdana"/>
          <w:color w:val="000000"/>
          <w:sz w:val="20"/>
          <w:szCs w:val="20"/>
        </w:rPr>
        <w:t xml:space="preserve">przy budynku biurowym Obwodu Drogowego </w:t>
      </w:r>
      <w:r w:rsidR="00893A2B">
        <w:rPr>
          <w:rFonts w:ascii="Verdana" w:hAnsi="Verdana"/>
          <w:color w:val="000000"/>
          <w:sz w:val="20"/>
          <w:szCs w:val="20"/>
        </w:rPr>
        <w:br/>
      </w:r>
      <w:r w:rsidR="00893AE7" w:rsidRPr="00FF42E2">
        <w:rPr>
          <w:rFonts w:ascii="Verdana" w:hAnsi="Verdana"/>
          <w:color w:val="000000"/>
          <w:sz w:val="20"/>
          <w:szCs w:val="20"/>
        </w:rPr>
        <w:t xml:space="preserve">w Dobroniu </w:t>
      </w:r>
      <w:r w:rsidR="003C2267" w:rsidRPr="00FF42E2">
        <w:rPr>
          <w:rFonts w:ascii="Verdana" w:hAnsi="Verdana"/>
          <w:color w:val="000000" w:themeColor="text1"/>
          <w:sz w:val="20"/>
          <w:szCs w:val="20"/>
        </w:rPr>
        <w:t>obejmować</w:t>
      </w:r>
      <w:r w:rsidR="003C2267" w:rsidRPr="00B5384C">
        <w:rPr>
          <w:rFonts w:ascii="Verdana" w:hAnsi="Verdana"/>
          <w:color w:val="000000" w:themeColor="text1"/>
          <w:sz w:val="20"/>
          <w:szCs w:val="20"/>
        </w:rPr>
        <w:t xml:space="preserve"> będzie </w:t>
      </w:r>
      <w:r>
        <w:rPr>
          <w:rFonts w:ascii="Verdana" w:hAnsi="Verdana"/>
          <w:color w:val="000000" w:themeColor="text1"/>
          <w:sz w:val="20"/>
          <w:szCs w:val="20"/>
        </w:rPr>
        <w:t>prace</w:t>
      </w:r>
      <w:r w:rsidR="003C2267" w:rsidRPr="00B5384C">
        <w:rPr>
          <w:rFonts w:ascii="Verdana" w:hAnsi="Verdana"/>
          <w:color w:val="000000" w:themeColor="text1"/>
          <w:sz w:val="20"/>
          <w:szCs w:val="20"/>
        </w:rPr>
        <w:t xml:space="preserve"> budowlane</w:t>
      </w:r>
      <w:r w:rsidR="00311C7D" w:rsidRPr="00B5384C">
        <w:rPr>
          <w:rFonts w:ascii="Verdana" w:hAnsi="Verdana"/>
          <w:color w:val="000000" w:themeColor="text1"/>
          <w:sz w:val="20"/>
          <w:szCs w:val="20"/>
        </w:rPr>
        <w:t>:</w:t>
      </w:r>
    </w:p>
    <w:p w14:paraId="58F812FB" w14:textId="4DDB6547" w:rsidR="00E9035A" w:rsidRDefault="008D2413" w:rsidP="00893A2B">
      <w:pPr>
        <w:pStyle w:val="Akapitzlist"/>
        <w:numPr>
          <w:ilvl w:val="0"/>
          <w:numId w:val="11"/>
        </w:numPr>
        <w:spacing w:after="0" w:line="360" w:lineRule="auto"/>
        <w:ind w:left="426"/>
        <w:jc w:val="both"/>
        <w:rPr>
          <w:rFonts w:ascii="Verdana" w:eastAsiaTheme="minorHAnsi" w:hAnsi="Verdana"/>
          <w:sz w:val="20"/>
          <w:szCs w:val="20"/>
        </w:rPr>
      </w:pPr>
      <w:r>
        <w:rPr>
          <w:rFonts w:ascii="Verdana" w:hAnsi="Verdana"/>
          <w:sz w:val="20"/>
          <w:szCs w:val="20"/>
          <w:u w:val="single"/>
        </w:rPr>
        <w:t>Wymiana stolarki okiennej</w:t>
      </w:r>
      <w:r w:rsidR="00E93653">
        <w:rPr>
          <w:rFonts w:ascii="Verdana" w:hAnsi="Verdana"/>
          <w:sz w:val="20"/>
          <w:szCs w:val="20"/>
          <w:u w:val="single"/>
        </w:rPr>
        <w:t>:</w:t>
      </w:r>
    </w:p>
    <w:p w14:paraId="3FFD09DD" w14:textId="7551FC94" w:rsidR="00E9035A" w:rsidRDefault="000B1E00" w:rsidP="00893A2B">
      <w:pPr>
        <w:pStyle w:val="Akapitzlist"/>
        <w:numPr>
          <w:ilvl w:val="0"/>
          <w:numId w:val="12"/>
        </w:numPr>
        <w:spacing w:after="0" w:line="360" w:lineRule="auto"/>
        <w:ind w:left="85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Demontaż istniejących okien</w:t>
      </w:r>
      <w:r w:rsidR="00CE6E88" w:rsidRPr="00CE6E88">
        <w:rPr>
          <w:rFonts w:ascii="Verdana" w:hAnsi="Verdana"/>
          <w:sz w:val="20"/>
          <w:szCs w:val="20"/>
        </w:rPr>
        <w:t xml:space="preserve"> bez nadmiernego niszczenia elewacji i ościeży</w:t>
      </w:r>
      <w:r w:rsidR="000136F7">
        <w:rPr>
          <w:rFonts w:ascii="Verdana" w:hAnsi="Verdana"/>
          <w:sz w:val="20"/>
          <w:szCs w:val="20"/>
        </w:rPr>
        <w:t>;</w:t>
      </w:r>
    </w:p>
    <w:p w14:paraId="7F712FD5" w14:textId="0CC4E260" w:rsidR="00CE6E88" w:rsidRPr="00CE6E88" w:rsidRDefault="000136F7" w:rsidP="00893A2B">
      <w:pPr>
        <w:pStyle w:val="Akapitzlist"/>
        <w:numPr>
          <w:ilvl w:val="0"/>
          <w:numId w:val="12"/>
        </w:numPr>
        <w:spacing w:after="0" w:line="360" w:lineRule="auto"/>
        <w:ind w:left="85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="00CE6E88">
        <w:rPr>
          <w:rFonts w:ascii="Verdana" w:hAnsi="Verdana"/>
          <w:sz w:val="20"/>
          <w:szCs w:val="20"/>
        </w:rPr>
        <w:t xml:space="preserve">akup oraz montaż dwóch nowych okien o wymiarach </w:t>
      </w:r>
      <w:r w:rsidR="00C96214">
        <w:rPr>
          <w:rFonts w:ascii="Verdana" w:hAnsi="Verdana"/>
          <w:sz w:val="20"/>
          <w:szCs w:val="20"/>
        </w:rPr>
        <w:t>1,4x1,16</w:t>
      </w:r>
      <w:r>
        <w:rPr>
          <w:rFonts w:ascii="Verdana" w:hAnsi="Verdana"/>
          <w:sz w:val="20"/>
          <w:szCs w:val="20"/>
        </w:rPr>
        <w:t>;</w:t>
      </w:r>
    </w:p>
    <w:p w14:paraId="1FF9CA43" w14:textId="338D0D14" w:rsidR="00CE6E88" w:rsidRDefault="000B1E00" w:rsidP="00893A2B">
      <w:pPr>
        <w:pStyle w:val="Akapitzlist"/>
        <w:numPr>
          <w:ilvl w:val="0"/>
          <w:numId w:val="12"/>
        </w:numPr>
        <w:spacing w:after="0" w:line="360" w:lineRule="auto"/>
        <w:ind w:left="85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montaż nowych okien wraz z ich ustawieniem oraz obrobieniem ościeży poprzez </w:t>
      </w:r>
      <w:r w:rsidR="000136F7">
        <w:rPr>
          <w:rFonts w:ascii="Verdana" w:hAnsi="Verdana"/>
          <w:sz w:val="20"/>
          <w:szCs w:val="20"/>
        </w:rPr>
        <w:t>t</w:t>
      </w:r>
      <w:r w:rsidR="00CE6E88" w:rsidRPr="00CE6E88">
        <w:rPr>
          <w:rFonts w:ascii="Verdana" w:hAnsi="Verdana"/>
          <w:sz w:val="20"/>
          <w:szCs w:val="20"/>
        </w:rPr>
        <w:t>ynkowanie, gipsowanie lub montaż listew PCV, aby ościeże wyglądało estetycznie po wymianie</w:t>
      </w:r>
      <w:r w:rsidR="000136F7">
        <w:rPr>
          <w:rFonts w:ascii="Verdana" w:hAnsi="Verdana"/>
          <w:sz w:val="20"/>
          <w:szCs w:val="20"/>
        </w:rPr>
        <w:t>;</w:t>
      </w:r>
    </w:p>
    <w:p w14:paraId="7E8D2684" w14:textId="67C560EB" w:rsidR="00E9035A" w:rsidRDefault="00E9035A" w:rsidP="00893A2B">
      <w:pPr>
        <w:pStyle w:val="Akapitzlist"/>
        <w:numPr>
          <w:ilvl w:val="0"/>
          <w:numId w:val="11"/>
        </w:numPr>
        <w:spacing w:after="0"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E9035A">
        <w:rPr>
          <w:rFonts w:ascii="Verdana" w:hAnsi="Verdana"/>
          <w:sz w:val="20"/>
          <w:szCs w:val="20"/>
          <w:u w:val="single"/>
        </w:rPr>
        <w:t xml:space="preserve">Wymiana </w:t>
      </w:r>
      <w:r w:rsidR="00E93653">
        <w:rPr>
          <w:rFonts w:ascii="Verdana" w:hAnsi="Verdana"/>
          <w:sz w:val="20"/>
          <w:szCs w:val="20"/>
          <w:u w:val="single"/>
        </w:rPr>
        <w:t>oświetlenia w budynku biurowym</w:t>
      </w:r>
      <w:r>
        <w:rPr>
          <w:rFonts w:ascii="Verdana" w:hAnsi="Verdana"/>
          <w:sz w:val="20"/>
          <w:szCs w:val="20"/>
        </w:rPr>
        <w:t>:</w:t>
      </w:r>
    </w:p>
    <w:p w14:paraId="14F986DA" w14:textId="54BB10EF" w:rsidR="00562E5E" w:rsidRPr="00C96214" w:rsidRDefault="00C96214" w:rsidP="00562E5E">
      <w:pPr>
        <w:pStyle w:val="Akapitzlist"/>
        <w:numPr>
          <w:ilvl w:val="0"/>
          <w:numId w:val="13"/>
        </w:numPr>
        <w:spacing w:after="0" w:line="360" w:lineRule="auto"/>
        <w:ind w:left="851"/>
        <w:rPr>
          <w:rFonts w:ascii="Verdana" w:hAnsi="Verdana"/>
          <w:sz w:val="20"/>
          <w:szCs w:val="20"/>
        </w:rPr>
      </w:pPr>
      <w:r w:rsidRPr="00AC393F">
        <w:rPr>
          <w:rFonts w:ascii="Verdana" w:eastAsiaTheme="minorHAnsi" w:hAnsi="Verdana" w:cs="Arial"/>
          <w:color w:val="000000" w:themeColor="text1"/>
          <w:sz w:val="20"/>
          <w:szCs w:val="20"/>
        </w:rPr>
        <w:t>demontaż istniejących opraw oświetleniowych</w:t>
      </w:r>
      <w:r w:rsidR="000136F7">
        <w:rPr>
          <w:rFonts w:ascii="Verdana" w:eastAsiaTheme="minorHAnsi" w:hAnsi="Verdana" w:cs="Arial"/>
          <w:color w:val="000000" w:themeColor="text1"/>
          <w:sz w:val="20"/>
          <w:szCs w:val="20"/>
        </w:rPr>
        <w:t>;</w:t>
      </w:r>
    </w:p>
    <w:p w14:paraId="6D28EFB3" w14:textId="27858DC6" w:rsidR="00C96214" w:rsidRPr="00C96214" w:rsidRDefault="00C96214" w:rsidP="000136F7">
      <w:pPr>
        <w:pStyle w:val="Akapitzlist"/>
        <w:numPr>
          <w:ilvl w:val="0"/>
          <w:numId w:val="13"/>
        </w:numPr>
        <w:spacing w:after="0"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AC393F">
        <w:rPr>
          <w:rFonts w:ascii="Verdana" w:eastAsiaTheme="minorHAnsi" w:hAnsi="Verdana" w:cs="Arial"/>
          <w:color w:val="000000" w:themeColor="text1"/>
          <w:sz w:val="20"/>
          <w:szCs w:val="20"/>
        </w:rPr>
        <w:t xml:space="preserve">dostawę i montaż fabrycznie nowych bez wad </w:t>
      </w:r>
      <w:r w:rsidR="00AE29E0">
        <w:rPr>
          <w:rFonts w:ascii="Verdana" w:eastAsiaTheme="minorHAnsi" w:hAnsi="Verdana" w:cs="Arial"/>
          <w:color w:val="000000" w:themeColor="text1"/>
          <w:sz w:val="20"/>
          <w:szCs w:val="20"/>
        </w:rPr>
        <w:t>paneli LED o natężeniu minimum 500 luksów i naturalnej białej barwie (ok</w:t>
      </w:r>
      <w:r w:rsidR="00F577EF">
        <w:rPr>
          <w:rFonts w:ascii="Verdana" w:eastAsiaTheme="minorHAnsi" w:hAnsi="Verdana" w:cs="Arial"/>
          <w:color w:val="000000" w:themeColor="text1"/>
          <w:sz w:val="20"/>
          <w:szCs w:val="20"/>
        </w:rPr>
        <w:t>.</w:t>
      </w:r>
      <w:r w:rsidR="00AE29E0">
        <w:rPr>
          <w:rFonts w:ascii="Verdana" w:eastAsiaTheme="minorHAnsi" w:hAnsi="Verdana" w:cs="Arial"/>
          <w:color w:val="000000" w:themeColor="text1"/>
          <w:sz w:val="20"/>
          <w:szCs w:val="20"/>
        </w:rPr>
        <w:t xml:space="preserve"> 4000k)</w:t>
      </w:r>
      <w:r>
        <w:rPr>
          <w:rFonts w:ascii="Verdana" w:eastAsiaTheme="minorHAnsi" w:hAnsi="Verdana" w:cs="Arial"/>
          <w:color w:val="000000" w:themeColor="text1"/>
          <w:sz w:val="20"/>
          <w:szCs w:val="20"/>
        </w:rPr>
        <w:t xml:space="preserve"> wraz z przerobieniem lub</w:t>
      </w:r>
      <w:r w:rsidRPr="00AC393F">
        <w:rPr>
          <w:rFonts w:ascii="Verdana" w:eastAsiaTheme="minorHAnsi" w:hAnsi="Verdana" w:cs="Arial"/>
          <w:color w:val="000000" w:themeColor="text1"/>
          <w:sz w:val="20"/>
          <w:szCs w:val="20"/>
        </w:rPr>
        <w:t xml:space="preserve"> dostosowaniem do istniejącej instalacji</w:t>
      </w:r>
      <w:r w:rsidR="000136F7">
        <w:rPr>
          <w:rFonts w:ascii="Verdana" w:eastAsiaTheme="minorHAnsi" w:hAnsi="Verdana" w:cs="Arial"/>
          <w:color w:val="000000" w:themeColor="text1"/>
          <w:sz w:val="20"/>
          <w:szCs w:val="20"/>
        </w:rPr>
        <w:t>;</w:t>
      </w:r>
    </w:p>
    <w:p w14:paraId="099FBFA6" w14:textId="528FCADB" w:rsidR="00C96214" w:rsidRDefault="00C96214" w:rsidP="00562E5E">
      <w:pPr>
        <w:pStyle w:val="Akapitzlist"/>
        <w:numPr>
          <w:ilvl w:val="0"/>
          <w:numId w:val="13"/>
        </w:numPr>
        <w:spacing w:after="0" w:line="360" w:lineRule="auto"/>
        <w:ind w:left="85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zaślepienie miejsc po zlikwidowanych lampach oświetleniowych</w:t>
      </w:r>
      <w:r w:rsidR="000136F7">
        <w:rPr>
          <w:rFonts w:ascii="Verdana" w:hAnsi="Verdana"/>
          <w:sz w:val="20"/>
          <w:szCs w:val="20"/>
        </w:rPr>
        <w:t>;</w:t>
      </w:r>
    </w:p>
    <w:p w14:paraId="71661304" w14:textId="422DF34B" w:rsidR="000B3EC0" w:rsidRDefault="000B3EC0" w:rsidP="00562E5E">
      <w:pPr>
        <w:pStyle w:val="Akapitzlist"/>
        <w:numPr>
          <w:ilvl w:val="0"/>
          <w:numId w:val="13"/>
        </w:numPr>
        <w:spacing w:after="0" w:line="360" w:lineRule="auto"/>
        <w:ind w:left="85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uzupełnienie ubytków w suficie, wyrównanie miejscowych nierówności</w:t>
      </w:r>
      <w:r w:rsidR="0037603E">
        <w:rPr>
          <w:rFonts w:ascii="Verdana" w:hAnsi="Verdana"/>
          <w:sz w:val="20"/>
          <w:szCs w:val="20"/>
        </w:rPr>
        <w:t>;</w:t>
      </w:r>
      <w:r>
        <w:rPr>
          <w:rFonts w:ascii="Verdana" w:hAnsi="Verdana"/>
          <w:sz w:val="20"/>
          <w:szCs w:val="20"/>
        </w:rPr>
        <w:t xml:space="preserve"> zagruntowanie </w:t>
      </w:r>
      <w:proofErr w:type="spellStart"/>
      <w:r w:rsidRPr="00607DD1">
        <w:rPr>
          <w:rFonts w:ascii="Verdana" w:hAnsi="Verdana"/>
          <w:sz w:val="20"/>
          <w:szCs w:val="20"/>
        </w:rPr>
        <w:t>Uni</w:t>
      </w:r>
      <w:proofErr w:type="spellEnd"/>
      <w:r w:rsidRPr="00607DD1">
        <w:rPr>
          <w:rFonts w:ascii="Verdana" w:hAnsi="Verdana"/>
          <w:sz w:val="20"/>
          <w:szCs w:val="20"/>
        </w:rPr>
        <w:t>-Gruntem</w:t>
      </w:r>
      <w:r>
        <w:rPr>
          <w:rFonts w:ascii="Verdana" w:hAnsi="Verdana"/>
          <w:sz w:val="20"/>
          <w:szCs w:val="20"/>
        </w:rPr>
        <w:t xml:space="preserve"> sufitu a następnie dwukrotne malowanie farbami emulsyjnymi</w:t>
      </w:r>
      <w:r w:rsidR="0037603E">
        <w:rPr>
          <w:rFonts w:ascii="Verdana" w:hAnsi="Verdana"/>
          <w:sz w:val="20"/>
          <w:szCs w:val="20"/>
        </w:rPr>
        <w:t>;</w:t>
      </w:r>
    </w:p>
    <w:p w14:paraId="74F04536" w14:textId="7F4BD307" w:rsidR="00E9035A" w:rsidRDefault="00E93653" w:rsidP="00893A2B">
      <w:pPr>
        <w:pStyle w:val="Akapitzlist"/>
        <w:numPr>
          <w:ilvl w:val="0"/>
          <w:numId w:val="11"/>
        </w:numPr>
        <w:spacing w:after="0" w:line="360" w:lineRule="auto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u w:val="single"/>
        </w:rPr>
        <w:t>Wyeliminowanie źródła zacieków na ścianach i wykonanie nowej powłoki malarskiej</w:t>
      </w:r>
      <w:r w:rsidR="00132266">
        <w:rPr>
          <w:rFonts w:ascii="Verdana" w:hAnsi="Verdana"/>
          <w:sz w:val="20"/>
          <w:szCs w:val="20"/>
          <w:u w:val="single"/>
        </w:rPr>
        <w:t xml:space="preserve"> w toalecie</w:t>
      </w:r>
      <w:r w:rsidR="00E9035A">
        <w:rPr>
          <w:rFonts w:ascii="Verdana" w:hAnsi="Verdana"/>
          <w:sz w:val="20"/>
          <w:szCs w:val="20"/>
        </w:rPr>
        <w:t>:</w:t>
      </w:r>
    </w:p>
    <w:p w14:paraId="409C0E98" w14:textId="4D1E6095" w:rsidR="00E9035A" w:rsidRDefault="00C5366F" w:rsidP="00C5366F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wykonanie odpowietrzenia kanalizacji przez dach</w:t>
      </w:r>
      <w:r w:rsidR="000136F7">
        <w:rPr>
          <w:rFonts w:ascii="Verdana" w:hAnsi="Verdana"/>
          <w:color w:val="000000"/>
          <w:sz w:val="20"/>
          <w:szCs w:val="20"/>
        </w:rPr>
        <w:t>;</w:t>
      </w:r>
    </w:p>
    <w:p w14:paraId="0BD11F0F" w14:textId="3CAACAC5" w:rsidR="00C5366F" w:rsidRDefault="00607DD1" w:rsidP="00C5366F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07DD1">
        <w:rPr>
          <w:rFonts w:ascii="Verdana" w:eastAsia="Times New Roman" w:hAnsi="Verdana" w:cs="Calibri"/>
          <w:sz w:val="20"/>
          <w:szCs w:val="20"/>
          <w:lang w:eastAsia="pl-PL"/>
        </w:rPr>
        <w:t>uzupełnienie ubytków w tynkach,</w:t>
      </w:r>
      <w:r w:rsidRPr="00607DD1">
        <w:rPr>
          <w:rFonts w:ascii="Verdana" w:hAnsi="Verdana"/>
          <w:sz w:val="20"/>
          <w:szCs w:val="20"/>
        </w:rPr>
        <w:t xml:space="preserve"> </w:t>
      </w:r>
      <w:r w:rsidRPr="00607DD1">
        <w:rPr>
          <w:rFonts w:ascii="Verdana" w:eastAsia="Times New Roman" w:hAnsi="Verdana" w:cs="Calibri"/>
          <w:sz w:val="20"/>
          <w:szCs w:val="20"/>
          <w:lang w:eastAsia="pl-PL"/>
        </w:rPr>
        <w:t>wyrównanie miejscowych nierówności na ścianach</w:t>
      </w:r>
      <w:r>
        <w:rPr>
          <w:rFonts w:ascii="Verdana" w:eastAsia="Times New Roman" w:hAnsi="Verdana" w:cs="Calibri"/>
          <w:sz w:val="20"/>
          <w:szCs w:val="20"/>
          <w:lang w:eastAsia="pl-PL"/>
        </w:rPr>
        <w:t>,</w:t>
      </w:r>
      <w:r w:rsidRPr="00607DD1">
        <w:rPr>
          <w:rFonts w:ascii="Verdana" w:hAnsi="Verdana"/>
          <w:sz w:val="20"/>
          <w:szCs w:val="20"/>
        </w:rPr>
        <w:t xml:space="preserve"> </w:t>
      </w:r>
      <w:r w:rsidR="00132266" w:rsidRPr="00607DD1">
        <w:rPr>
          <w:rFonts w:ascii="Verdana" w:hAnsi="Verdana"/>
          <w:sz w:val="20"/>
          <w:szCs w:val="20"/>
        </w:rPr>
        <w:t xml:space="preserve">zagruntowanie </w:t>
      </w:r>
      <w:proofErr w:type="spellStart"/>
      <w:r w:rsidR="00132266" w:rsidRPr="00607DD1">
        <w:rPr>
          <w:rFonts w:ascii="Verdana" w:hAnsi="Verdana"/>
          <w:sz w:val="20"/>
          <w:szCs w:val="20"/>
        </w:rPr>
        <w:t>Uni</w:t>
      </w:r>
      <w:proofErr w:type="spellEnd"/>
      <w:r w:rsidR="00132266" w:rsidRPr="00607DD1">
        <w:rPr>
          <w:rFonts w:ascii="Verdana" w:hAnsi="Verdana"/>
          <w:sz w:val="20"/>
          <w:szCs w:val="20"/>
        </w:rPr>
        <w:t>-Gruntem strych ścian wewnętrznych a następnie dwukrotne malowanie farbami emulsyjnymi</w:t>
      </w:r>
      <w:r w:rsidR="000136F7">
        <w:rPr>
          <w:rFonts w:ascii="Verdana" w:hAnsi="Verdana"/>
          <w:sz w:val="20"/>
          <w:szCs w:val="20"/>
        </w:rPr>
        <w:t>.</w:t>
      </w:r>
    </w:p>
    <w:p w14:paraId="3DE8BF4D" w14:textId="77777777" w:rsidR="000521B4" w:rsidRDefault="000521B4" w:rsidP="000521B4">
      <w:pPr>
        <w:pStyle w:val="Akapitzlist"/>
        <w:ind w:left="788"/>
        <w:jc w:val="both"/>
        <w:rPr>
          <w:rFonts w:ascii="Verdana" w:hAnsi="Verdana"/>
          <w:sz w:val="20"/>
          <w:szCs w:val="20"/>
        </w:rPr>
      </w:pPr>
    </w:p>
    <w:p w14:paraId="24FFBDE6" w14:textId="11DED6EB" w:rsidR="007F6F1C" w:rsidRPr="00B5384C" w:rsidRDefault="007F6F1C" w:rsidP="00B5384C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Verdana" w:hAnsi="Verdana"/>
          <w:color w:val="000000" w:themeColor="text1"/>
          <w:sz w:val="20"/>
          <w:szCs w:val="20"/>
          <w:lang w:eastAsia="pl-PL"/>
        </w:rPr>
      </w:pPr>
      <w:r w:rsidRPr="00B5384C">
        <w:rPr>
          <w:rFonts w:ascii="Verdana" w:hAnsi="Verdana"/>
          <w:color w:val="000000" w:themeColor="text1"/>
          <w:sz w:val="20"/>
          <w:szCs w:val="20"/>
          <w:lang w:eastAsia="pl-PL"/>
        </w:rPr>
        <w:t>Roboty należy wykonać w sposób gwarantujący  właściwy wygląd wizualny obiektu</w:t>
      </w:r>
      <w:r w:rsidR="000136F7">
        <w:rPr>
          <w:rFonts w:ascii="Verdana" w:hAnsi="Verdana"/>
          <w:color w:val="000000" w:themeColor="text1"/>
          <w:sz w:val="20"/>
          <w:szCs w:val="20"/>
          <w:lang w:eastAsia="pl-PL"/>
        </w:rPr>
        <w:t>,</w:t>
      </w:r>
    </w:p>
    <w:p w14:paraId="0224DAA1" w14:textId="681F3FC8" w:rsidR="007F6F1C" w:rsidRPr="002633B9" w:rsidRDefault="007F6F1C" w:rsidP="00B5384C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>w technologii i w kolorze zbliżony</w:t>
      </w:r>
      <w:r w:rsidR="000136F7">
        <w:rPr>
          <w:rFonts w:ascii="Verdana" w:hAnsi="Verdana"/>
          <w:color w:val="000000" w:themeColor="text1"/>
          <w:sz w:val="20"/>
          <w:szCs w:val="20"/>
        </w:rPr>
        <w:t>m</w:t>
      </w:r>
      <w:r w:rsidRPr="002633B9">
        <w:rPr>
          <w:rFonts w:ascii="Verdana" w:hAnsi="Verdana"/>
          <w:color w:val="000000" w:themeColor="text1"/>
          <w:sz w:val="20"/>
          <w:szCs w:val="20"/>
        </w:rPr>
        <w:t xml:space="preserve"> do stanu istniejącego.</w:t>
      </w:r>
    </w:p>
    <w:p w14:paraId="5AE3FD32" w14:textId="77777777" w:rsidR="007F6F1C" w:rsidRPr="002633B9" w:rsidRDefault="007F6F1C" w:rsidP="00B5384C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>Wykonawca zabezpiecza wszystkie materiały zasadnicze i pomocnicze we własnym zakresie</w:t>
      </w:r>
      <w:r w:rsidR="00311C7D" w:rsidRPr="002633B9">
        <w:rPr>
          <w:rFonts w:ascii="Verdana" w:hAnsi="Verdana"/>
          <w:color w:val="000000" w:themeColor="text1"/>
          <w:sz w:val="20"/>
          <w:szCs w:val="20"/>
        </w:rPr>
        <w:t>.</w:t>
      </w:r>
      <w:r w:rsidR="00FF1CBC" w:rsidRPr="002633B9">
        <w:rPr>
          <w:rFonts w:ascii="Verdana" w:hAnsi="Verdana"/>
          <w:color w:val="000000" w:themeColor="text1"/>
          <w:sz w:val="20"/>
          <w:szCs w:val="20"/>
        </w:rPr>
        <w:t xml:space="preserve"> </w:t>
      </w:r>
    </w:p>
    <w:p w14:paraId="77755588" w14:textId="77777777" w:rsidR="00311C7D" w:rsidRPr="002633B9" w:rsidRDefault="00311C7D" w:rsidP="00DE58BF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  <w:lang w:eastAsia="pl-PL"/>
        </w:rPr>
      </w:pPr>
    </w:p>
    <w:p w14:paraId="6B5F489A" w14:textId="77777777" w:rsidR="007F6F1C" w:rsidRPr="002633B9" w:rsidRDefault="007F6F1C" w:rsidP="00B5384C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93A2B">
        <w:rPr>
          <w:rFonts w:ascii="Verdana" w:hAnsi="Verdana"/>
          <w:b/>
          <w:color w:val="000000" w:themeColor="text1"/>
          <w:sz w:val="20"/>
          <w:szCs w:val="20"/>
        </w:rPr>
        <w:lastRenderedPageBreak/>
        <w:t>1.3.</w:t>
      </w:r>
      <w:r w:rsidR="00B5384C">
        <w:rPr>
          <w:rFonts w:ascii="Verdana" w:hAnsi="Verdana"/>
          <w:color w:val="000000" w:themeColor="text1"/>
          <w:sz w:val="20"/>
          <w:szCs w:val="20"/>
        </w:rPr>
        <w:tab/>
      </w:r>
      <w:r w:rsidRPr="002633B9">
        <w:rPr>
          <w:rFonts w:ascii="Verdana" w:hAnsi="Verdana"/>
          <w:color w:val="000000" w:themeColor="text1"/>
          <w:sz w:val="20"/>
          <w:szCs w:val="20"/>
        </w:rPr>
        <w:t>Wszystkie roboty i materiały pomocnicze, montażowe, niezbędne do wykonania zamówienia, a nie wyszczególnione w kosztorysie ofertowym, należy wkalkulować w odpowiednią pozycję kosztorysową jako „roboty towarzyszące” .</w:t>
      </w:r>
    </w:p>
    <w:p w14:paraId="41712213" w14:textId="0D945E0A" w:rsidR="007F6F1C" w:rsidRPr="002633B9" w:rsidRDefault="007F6F1C" w:rsidP="00DE58BF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2C34FC8F" w14:textId="77777777" w:rsidR="007F6F1C" w:rsidRPr="002633B9" w:rsidRDefault="007F6F1C" w:rsidP="00DE58BF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93A2B">
        <w:rPr>
          <w:rFonts w:ascii="Verdana" w:hAnsi="Verdana"/>
          <w:b/>
          <w:color w:val="000000" w:themeColor="text1"/>
          <w:sz w:val="20"/>
          <w:szCs w:val="20"/>
        </w:rPr>
        <w:t>1.4.</w:t>
      </w:r>
      <w:r w:rsidRPr="002633B9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B5384C">
        <w:rPr>
          <w:rFonts w:ascii="Verdana" w:hAnsi="Verdana"/>
          <w:color w:val="000000" w:themeColor="text1"/>
          <w:sz w:val="20"/>
          <w:szCs w:val="20"/>
        </w:rPr>
        <w:tab/>
      </w:r>
      <w:r w:rsidRPr="002633B9">
        <w:rPr>
          <w:rFonts w:ascii="Verdana" w:hAnsi="Verdana"/>
          <w:color w:val="000000" w:themeColor="text1"/>
          <w:sz w:val="20"/>
          <w:szCs w:val="20"/>
        </w:rPr>
        <w:t>Z</w:t>
      </w:r>
      <w:r w:rsidRPr="002633B9">
        <w:rPr>
          <w:rFonts w:ascii="Verdana" w:hAnsi="Verdana"/>
          <w:color w:val="000000" w:themeColor="text1"/>
          <w:sz w:val="20"/>
          <w:szCs w:val="20"/>
          <w:lang w:eastAsia="pl-PL"/>
        </w:rPr>
        <w:t>aleca si</w:t>
      </w:r>
      <w:r w:rsidRPr="002633B9">
        <w:rPr>
          <w:rFonts w:ascii="Verdana" w:hAnsi="Verdana" w:cs="TimesNewRoman"/>
          <w:color w:val="000000" w:themeColor="text1"/>
          <w:sz w:val="20"/>
          <w:szCs w:val="20"/>
          <w:lang w:eastAsia="pl-PL"/>
        </w:rPr>
        <w:t>ę</w:t>
      </w:r>
      <w:r w:rsidRPr="002633B9">
        <w:rPr>
          <w:rFonts w:ascii="Verdana" w:hAnsi="Verdana"/>
          <w:color w:val="000000" w:themeColor="text1"/>
          <w:sz w:val="20"/>
          <w:szCs w:val="20"/>
          <w:lang w:eastAsia="pl-PL"/>
        </w:rPr>
        <w:t xml:space="preserve">, aby Wykonawcy dokonali wizji lokalnej na terenie realizacji robót </w:t>
      </w:r>
      <w:r w:rsidR="00B5384C">
        <w:rPr>
          <w:rFonts w:ascii="Verdana" w:hAnsi="Verdana"/>
          <w:color w:val="000000" w:themeColor="text1"/>
          <w:sz w:val="20"/>
          <w:szCs w:val="20"/>
          <w:lang w:eastAsia="pl-PL"/>
        </w:rPr>
        <w:br/>
      </w:r>
      <w:r w:rsidRPr="002633B9">
        <w:rPr>
          <w:rFonts w:ascii="Verdana" w:hAnsi="Verdana"/>
          <w:color w:val="000000" w:themeColor="text1"/>
          <w:sz w:val="20"/>
          <w:szCs w:val="20"/>
          <w:lang w:eastAsia="pl-PL"/>
        </w:rPr>
        <w:t>w celu dokonania oceny dokumentów i informacji przekazyw</w:t>
      </w:r>
      <w:r w:rsidR="00B5384C">
        <w:rPr>
          <w:rFonts w:ascii="Verdana" w:hAnsi="Verdana"/>
          <w:color w:val="000000" w:themeColor="text1"/>
          <w:sz w:val="20"/>
          <w:szCs w:val="20"/>
          <w:lang w:eastAsia="pl-PL"/>
        </w:rPr>
        <w:t xml:space="preserve">anych w </w:t>
      </w:r>
      <w:r w:rsidRPr="002633B9">
        <w:rPr>
          <w:rFonts w:ascii="Verdana" w:hAnsi="Verdana"/>
          <w:color w:val="000000" w:themeColor="text1"/>
          <w:sz w:val="20"/>
          <w:szCs w:val="20"/>
          <w:lang w:eastAsia="pl-PL"/>
        </w:rPr>
        <w:t>ramach przedmiotowego post</w:t>
      </w:r>
      <w:r w:rsidRPr="002633B9">
        <w:rPr>
          <w:rFonts w:ascii="Verdana" w:hAnsi="Verdana" w:cs="TimesNewRoman"/>
          <w:color w:val="000000" w:themeColor="text1"/>
          <w:sz w:val="20"/>
          <w:szCs w:val="20"/>
          <w:lang w:eastAsia="pl-PL"/>
        </w:rPr>
        <w:t>ę</w:t>
      </w:r>
      <w:r w:rsidRPr="002633B9">
        <w:rPr>
          <w:rFonts w:ascii="Verdana" w:hAnsi="Verdana"/>
          <w:color w:val="000000" w:themeColor="text1"/>
          <w:sz w:val="20"/>
          <w:szCs w:val="20"/>
          <w:lang w:eastAsia="pl-PL"/>
        </w:rPr>
        <w:t>powania przez Zamawiaj</w:t>
      </w:r>
      <w:r w:rsidRPr="002633B9">
        <w:rPr>
          <w:rFonts w:ascii="Verdana" w:hAnsi="Verdana" w:cs="TimesNewRoman"/>
          <w:color w:val="000000" w:themeColor="text1"/>
          <w:sz w:val="20"/>
          <w:szCs w:val="20"/>
          <w:lang w:eastAsia="pl-PL"/>
        </w:rPr>
        <w:t>ą</w:t>
      </w:r>
      <w:r w:rsidRPr="002633B9">
        <w:rPr>
          <w:rFonts w:ascii="Verdana" w:hAnsi="Verdana"/>
          <w:color w:val="000000" w:themeColor="text1"/>
          <w:sz w:val="20"/>
          <w:szCs w:val="20"/>
          <w:lang w:eastAsia="pl-PL"/>
        </w:rPr>
        <w:t>cego.</w:t>
      </w:r>
      <w:r w:rsidRPr="002633B9">
        <w:rPr>
          <w:rFonts w:ascii="Verdana" w:hAnsi="Verdana"/>
          <w:color w:val="000000" w:themeColor="text1"/>
          <w:sz w:val="20"/>
          <w:szCs w:val="20"/>
        </w:rPr>
        <w:t xml:space="preserve">    </w:t>
      </w:r>
    </w:p>
    <w:p w14:paraId="07C9C2A2" w14:textId="77777777" w:rsidR="00311C7D" w:rsidRPr="002633B9" w:rsidRDefault="00311C7D" w:rsidP="00DE58BF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623C7BAB" w14:textId="335C221D" w:rsidR="00311C7D" w:rsidRDefault="00311C7D" w:rsidP="00311C7D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color w:val="000000" w:themeColor="text1"/>
          <w:sz w:val="20"/>
          <w:szCs w:val="20"/>
        </w:rPr>
      </w:pPr>
      <w:r w:rsidRPr="00893A2B">
        <w:rPr>
          <w:rFonts w:ascii="Verdana" w:eastAsiaTheme="minorHAnsi" w:hAnsi="Verdana" w:cs="Verdana"/>
          <w:b/>
          <w:color w:val="000000" w:themeColor="text1"/>
          <w:sz w:val="20"/>
          <w:szCs w:val="20"/>
        </w:rPr>
        <w:t>1.5.</w:t>
      </w:r>
      <w:r w:rsidR="00B5384C">
        <w:rPr>
          <w:rFonts w:ascii="Verdana" w:eastAsiaTheme="minorHAnsi" w:hAnsi="Verdana" w:cs="Verdana"/>
          <w:color w:val="000000" w:themeColor="text1"/>
          <w:sz w:val="20"/>
          <w:szCs w:val="20"/>
        </w:rPr>
        <w:tab/>
      </w:r>
      <w:r w:rsidRPr="002633B9">
        <w:rPr>
          <w:rFonts w:ascii="Verdana" w:eastAsiaTheme="minorHAnsi" w:hAnsi="Verdana" w:cs="Verdana"/>
          <w:color w:val="000000" w:themeColor="text1"/>
          <w:sz w:val="20"/>
          <w:szCs w:val="20"/>
        </w:rPr>
        <w:t>Materiały z rozbiórki stanowią własność Wykonawcy i winny być usunięte poza teren</w:t>
      </w:r>
      <w:r w:rsidR="00B5384C">
        <w:rPr>
          <w:rFonts w:ascii="Verdana" w:eastAsiaTheme="minorHAnsi" w:hAnsi="Verdana" w:cs="Verdana"/>
          <w:color w:val="000000" w:themeColor="text1"/>
          <w:sz w:val="20"/>
          <w:szCs w:val="20"/>
        </w:rPr>
        <w:t xml:space="preserve"> </w:t>
      </w:r>
      <w:r w:rsidR="0084222A" w:rsidRPr="002633B9">
        <w:rPr>
          <w:rFonts w:ascii="Verdana" w:eastAsiaTheme="minorHAnsi" w:hAnsi="Verdana" w:cs="Verdana"/>
          <w:color w:val="000000" w:themeColor="text1"/>
          <w:sz w:val="20"/>
          <w:szCs w:val="20"/>
        </w:rPr>
        <w:t>robót</w:t>
      </w:r>
      <w:r w:rsidRPr="002633B9">
        <w:rPr>
          <w:rFonts w:ascii="Verdana" w:eastAsiaTheme="minorHAnsi" w:hAnsi="Verdana" w:cs="Verdana"/>
          <w:color w:val="000000" w:themeColor="text1"/>
          <w:sz w:val="20"/>
          <w:szCs w:val="20"/>
        </w:rPr>
        <w:t xml:space="preserve"> przy przestrzeganiu przepisów ustawy </w:t>
      </w:r>
      <w:r w:rsidR="00285D74" w:rsidRPr="00285D74">
        <w:rPr>
          <w:rFonts w:ascii="Verdana" w:hAnsi="Verdana" w:cs="Verdana"/>
          <w:sz w:val="20"/>
          <w:szCs w:val="20"/>
        </w:rPr>
        <w:t xml:space="preserve">z dnia 14 grudnia 2012r. o odpadach (Dz. U. z 2023 r., poz. 1587 z </w:t>
      </w:r>
      <w:proofErr w:type="spellStart"/>
      <w:r w:rsidR="00285D74" w:rsidRPr="00285D74">
        <w:rPr>
          <w:rFonts w:ascii="Verdana" w:hAnsi="Verdana" w:cs="Verdana"/>
          <w:sz w:val="20"/>
          <w:szCs w:val="20"/>
        </w:rPr>
        <w:t>późn</w:t>
      </w:r>
      <w:proofErr w:type="spellEnd"/>
      <w:r w:rsidR="00285D74" w:rsidRPr="00285D74">
        <w:rPr>
          <w:rFonts w:ascii="Verdana" w:hAnsi="Verdana" w:cs="Verdana"/>
          <w:sz w:val="20"/>
          <w:szCs w:val="20"/>
        </w:rPr>
        <w:t>. zm.).</w:t>
      </w:r>
      <w:r w:rsidR="0017272C" w:rsidRPr="00285D74">
        <w:rPr>
          <w:rFonts w:ascii="Verdana" w:eastAsiaTheme="minorHAnsi" w:hAnsi="Verdana" w:cs="Verdana"/>
          <w:sz w:val="20"/>
          <w:szCs w:val="20"/>
        </w:rPr>
        <w:t xml:space="preserve"> </w:t>
      </w:r>
      <w:r w:rsidRPr="002633B9">
        <w:rPr>
          <w:rFonts w:ascii="Verdana" w:eastAsiaTheme="minorHAnsi" w:hAnsi="Verdana" w:cs="Verdana"/>
          <w:color w:val="000000" w:themeColor="text1"/>
          <w:sz w:val="20"/>
          <w:szCs w:val="20"/>
        </w:rPr>
        <w:t>Wykonawcę obciążają wszelkie obowiązki</w:t>
      </w:r>
      <w:r w:rsidR="0017272C">
        <w:rPr>
          <w:rFonts w:ascii="Verdana" w:eastAsiaTheme="minorHAnsi" w:hAnsi="Verdana" w:cs="Verdana"/>
          <w:color w:val="000000" w:themeColor="text1"/>
          <w:sz w:val="20"/>
          <w:szCs w:val="20"/>
        </w:rPr>
        <w:t xml:space="preserve"> </w:t>
      </w:r>
      <w:r w:rsidRPr="002633B9">
        <w:rPr>
          <w:rFonts w:ascii="Verdana" w:eastAsiaTheme="minorHAnsi" w:hAnsi="Verdana" w:cs="Verdana"/>
          <w:color w:val="000000" w:themeColor="text1"/>
          <w:sz w:val="20"/>
          <w:szCs w:val="20"/>
        </w:rPr>
        <w:t>i koszty wynikające z przepisów ustawy o odpadach.</w:t>
      </w:r>
    </w:p>
    <w:p w14:paraId="736934B7" w14:textId="26183736" w:rsidR="00C96214" w:rsidRDefault="00C96214" w:rsidP="00311C7D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color w:val="000000" w:themeColor="text1"/>
          <w:sz w:val="20"/>
          <w:szCs w:val="20"/>
        </w:rPr>
      </w:pPr>
    </w:p>
    <w:p w14:paraId="09081AE1" w14:textId="4231775D" w:rsidR="00C96214" w:rsidRDefault="00C96214" w:rsidP="00C9621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color w:val="000000" w:themeColor="text1"/>
          <w:sz w:val="20"/>
          <w:szCs w:val="20"/>
        </w:rPr>
      </w:pPr>
      <w:r w:rsidRPr="00C96214">
        <w:rPr>
          <w:rFonts w:ascii="Verdana" w:eastAsiaTheme="minorHAnsi" w:hAnsi="Verdana" w:cs="Verdana"/>
          <w:b/>
          <w:bCs/>
          <w:color w:val="000000" w:themeColor="text1"/>
          <w:sz w:val="20"/>
          <w:szCs w:val="20"/>
        </w:rPr>
        <w:t>1.6.</w:t>
      </w:r>
      <w:r>
        <w:rPr>
          <w:rFonts w:ascii="Verdana" w:eastAsiaTheme="minorHAnsi" w:hAnsi="Verdana" w:cs="Verdana"/>
          <w:b/>
          <w:bCs/>
          <w:color w:val="000000" w:themeColor="text1"/>
          <w:sz w:val="20"/>
          <w:szCs w:val="20"/>
        </w:rPr>
        <w:tab/>
      </w:r>
      <w:r>
        <w:rPr>
          <w:rFonts w:ascii="Verdana" w:eastAsiaTheme="minorHAnsi" w:hAnsi="Verdana" w:cs="Verdana"/>
          <w:color w:val="000000" w:themeColor="text1"/>
          <w:sz w:val="20"/>
          <w:szCs w:val="20"/>
        </w:rPr>
        <w:t xml:space="preserve">Prace dotyczące wymiany oświetlenia </w:t>
      </w:r>
      <w:r w:rsidR="000136F7">
        <w:rPr>
          <w:rFonts w:ascii="Verdana" w:eastAsiaTheme="minorHAnsi" w:hAnsi="Verdana" w:cs="Verdana"/>
          <w:color w:val="000000" w:themeColor="text1"/>
          <w:sz w:val="20"/>
          <w:szCs w:val="20"/>
        </w:rPr>
        <w:t>muszą być</w:t>
      </w:r>
      <w:r w:rsidRPr="008C6F24">
        <w:rPr>
          <w:rFonts w:ascii="Verdana" w:eastAsiaTheme="minorHAnsi" w:hAnsi="Verdana" w:cs="Verdana"/>
          <w:color w:val="000000" w:themeColor="text1"/>
          <w:sz w:val="20"/>
          <w:szCs w:val="20"/>
        </w:rPr>
        <w:t xml:space="preserve"> wykonywane pod nadzorem osoby posiadającej uprawnienia budowlane do kierowania robotami budowlanymi </w:t>
      </w:r>
      <w:r>
        <w:rPr>
          <w:rFonts w:ascii="Verdana" w:eastAsiaTheme="minorHAnsi" w:hAnsi="Verdana" w:cs="Verdana"/>
          <w:color w:val="000000" w:themeColor="text1"/>
          <w:sz w:val="20"/>
          <w:szCs w:val="20"/>
        </w:rPr>
        <w:t>w specjalności elektrycznej w zakresie sieci, instalacji oraz urządzeń elektrycznych                                            i elektroenergetycznych zgodnie z przepisami ustawy z dnia 7 lipca 1994r. Prawo budowlane ( Dz.U. z 202</w:t>
      </w:r>
      <w:r w:rsidR="00183A92">
        <w:rPr>
          <w:rFonts w:ascii="Verdana" w:eastAsiaTheme="minorHAnsi" w:hAnsi="Verdana" w:cs="Verdana"/>
          <w:color w:val="000000" w:themeColor="text1"/>
          <w:sz w:val="20"/>
          <w:szCs w:val="20"/>
        </w:rPr>
        <w:t>6</w:t>
      </w:r>
      <w:r>
        <w:rPr>
          <w:rFonts w:ascii="Verdana" w:eastAsiaTheme="minorHAnsi" w:hAnsi="Verdana" w:cs="Verdana"/>
          <w:color w:val="000000" w:themeColor="text1"/>
          <w:sz w:val="20"/>
          <w:szCs w:val="20"/>
        </w:rPr>
        <w:t xml:space="preserve"> poz.</w:t>
      </w:r>
      <w:r w:rsidR="00183A92">
        <w:rPr>
          <w:rFonts w:ascii="Verdana" w:eastAsiaTheme="minorHAnsi" w:hAnsi="Verdana" w:cs="Verdana"/>
          <w:color w:val="000000" w:themeColor="text1"/>
          <w:sz w:val="20"/>
          <w:szCs w:val="20"/>
        </w:rPr>
        <w:t xml:space="preserve"> 524</w:t>
      </w:r>
      <w:r>
        <w:rPr>
          <w:rFonts w:ascii="Verdana" w:eastAsiaTheme="minorHAnsi" w:hAnsi="Verdana" w:cs="Verdana"/>
          <w:color w:val="000000" w:themeColor="text1"/>
          <w:sz w:val="20"/>
          <w:szCs w:val="20"/>
        </w:rPr>
        <w:t>)</w:t>
      </w:r>
      <w:r w:rsidR="000136F7">
        <w:rPr>
          <w:rFonts w:ascii="Verdana" w:eastAsiaTheme="minorHAnsi" w:hAnsi="Verdana" w:cs="Verdana"/>
          <w:color w:val="000000" w:themeColor="text1"/>
          <w:sz w:val="20"/>
          <w:szCs w:val="20"/>
        </w:rPr>
        <w:t>.</w:t>
      </w:r>
    </w:p>
    <w:p w14:paraId="1360F0F1" w14:textId="77777777" w:rsidR="00C96214" w:rsidRPr="002633B9" w:rsidRDefault="00C96214" w:rsidP="00311C7D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color w:val="000000" w:themeColor="text1"/>
          <w:sz w:val="20"/>
          <w:szCs w:val="20"/>
        </w:rPr>
      </w:pPr>
    </w:p>
    <w:p w14:paraId="3ECE701D" w14:textId="77777777" w:rsidR="003C2267" w:rsidRPr="002633B9" w:rsidRDefault="003C2267" w:rsidP="00DE58BF">
      <w:pPr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2633B9">
        <w:rPr>
          <w:rFonts w:ascii="Verdana" w:hAnsi="Verdana"/>
          <w:b/>
          <w:color w:val="000000" w:themeColor="text1"/>
          <w:sz w:val="20"/>
          <w:szCs w:val="20"/>
        </w:rPr>
        <w:t>2. CHARAKTERYSTYKA PLANOWANYCH ROBÓT  BUDOWLANYCH</w:t>
      </w:r>
    </w:p>
    <w:p w14:paraId="10AFD51D" w14:textId="77777777" w:rsidR="003C2267" w:rsidRPr="002633B9" w:rsidRDefault="003C2267" w:rsidP="00DE58BF">
      <w:pPr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</w:p>
    <w:p w14:paraId="448F8570" w14:textId="77777777" w:rsidR="003C2267" w:rsidRPr="002633B9" w:rsidRDefault="003C2267" w:rsidP="00893A2B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b/>
          <w:color w:val="000000" w:themeColor="text1"/>
          <w:sz w:val="20"/>
          <w:szCs w:val="20"/>
        </w:rPr>
        <w:t>2.1. Prz</w:t>
      </w:r>
      <w:r w:rsidR="0017272C">
        <w:rPr>
          <w:rFonts w:ascii="Verdana" w:hAnsi="Verdana"/>
          <w:b/>
          <w:color w:val="000000" w:themeColor="text1"/>
          <w:sz w:val="20"/>
          <w:szCs w:val="20"/>
        </w:rPr>
        <w:t>edmiot i zakres robót remontowych</w:t>
      </w:r>
    </w:p>
    <w:p w14:paraId="50FEF39A" w14:textId="77777777" w:rsidR="003C2267" w:rsidRPr="002633B9" w:rsidRDefault="003C2267" w:rsidP="00893A2B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>Opis robót dotyczy wszystkich czynności mających na celu wykonanie remontu  - bieżącej konserwacj</w:t>
      </w:r>
      <w:r w:rsidR="007F6F1C" w:rsidRPr="002633B9">
        <w:rPr>
          <w:rFonts w:ascii="Verdana" w:hAnsi="Verdana"/>
          <w:color w:val="000000" w:themeColor="text1"/>
          <w:sz w:val="20"/>
          <w:szCs w:val="20"/>
        </w:rPr>
        <w:t xml:space="preserve">i </w:t>
      </w:r>
      <w:r w:rsidR="00AE5455" w:rsidRPr="002633B9">
        <w:rPr>
          <w:rFonts w:ascii="Verdana" w:hAnsi="Verdana"/>
          <w:color w:val="000000" w:themeColor="text1"/>
          <w:sz w:val="20"/>
          <w:szCs w:val="20"/>
        </w:rPr>
        <w:t>obiektów</w:t>
      </w:r>
      <w:r w:rsidR="00AF78F2" w:rsidRPr="002633B9">
        <w:rPr>
          <w:rFonts w:ascii="Verdana" w:hAnsi="Verdana"/>
          <w:color w:val="000000" w:themeColor="text1"/>
          <w:sz w:val="20"/>
          <w:szCs w:val="20"/>
        </w:rPr>
        <w:t>.</w:t>
      </w:r>
      <w:r w:rsidR="007F6F1C" w:rsidRPr="002633B9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AE5455" w:rsidRPr="002633B9">
        <w:rPr>
          <w:rFonts w:ascii="Verdana" w:hAnsi="Verdana"/>
          <w:color w:val="000000" w:themeColor="text1"/>
          <w:sz w:val="20"/>
          <w:szCs w:val="20"/>
        </w:rPr>
        <w:t xml:space="preserve"> </w:t>
      </w:r>
    </w:p>
    <w:p w14:paraId="5FD43395" w14:textId="77777777" w:rsidR="00DE58BF" w:rsidRPr="002633B9" w:rsidRDefault="00DE58BF" w:rsidP="00893A2B">
      <w:pPr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</w:p>
    <w:p w14:paraId="6ACBD6C2" w14:textId="77777777" w:rsidR="003C2267" w:rsidRPr="002633B9" w:rsidRDefault="00311C7D" w:rsidP="00893A2B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b/>
          <w:color w:val="000000" w:themeColor="text1"/>
          <w:sz w:val="20"/>
          <w:szCs w:val="20"/>
        </w:rPr>
        <w:t>2.2</w:t>
      </w:r>
      <w:r w:rsidR="003C2267" w:rsidRPr="002633B9">
        <w:rPr>
          <w:rFonts w:ascii="Verdana" w:hAnsi="Verdana"/>
          <w:b/>
          <w:color w:val="000000" w:themeColor="text1"/>
          <w:sz w:val="20"/>
          <w:szCs w:val="20"/>
        </w:rPr>
        <w:t>. Ogólne wymagania dotyczące robót</w:t>
      </w:r>
    </w:p>
    <w:p w14:paraId="28FAC571" w14:textId="3E886AAF" w:rsidR="003C2267" w:rsidRPr="002633B9" w:rsidRDefault="003C2267" w:rsidP="00893A2B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>Wykonawca robót odpowiedzialny jest za jakość ich wykonania oraz za stosowanie wszystkich materiałów posiadających stosowne atesty</w:t>
      </w:r>
      <w:r w:rsidR="0046313E">
        <w:rPr>
          <w:rFonts w:ascii="Verdana" w:hAnsi="Verdana"/>
          <w:color w:val="000000" w:themeColor="text1"/>
          <w:sz w:val="20"/>
          <w:szCs w:val="20"/>
        </w:rPr>
        <w:t>, certyfikaty</w:t>
      </w:r>
      <w:r w:rsidRPr="002633B9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46313E">
        <w:rPr>
          <w:rFonts w:ascii="Verdana" w:hAnsi="Verdana"/>
          <w:color w:val="000000" w:themeColor="text1"/>
          <w:sz w:val="20"/>
          <w:szCs w:val="20"/>
        </w:rPr>
        <w:t>bądź świadectwa zgodności. Wykonawca gwarantuje, że będące przedmiotem umowy urządzenia są oryginalne, fabrycznie nowe, należytej jakości, sprawne, wolne od jakichkolwiek wad fizycznych jak również od jakichkolwiek wad prawnych.</w:t>
      </w:r>
    </w:p>
    <w:p w14:paraId="3775485C" w14:textId="77777777" w:rsidR="003C2267" w:rsidRPr="002633B9" w:rsidRDefault="003C2267" w:rsidP="00893A2B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2965AFC4" w14:textId="77777777" w:rsidR="003C2267" w:rsidRPr="002633B9" w:rsidRDefault="00DE58BF" w:rsidP="00893A2B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b/>
          <w:color w:val="000000" w:themeColor="text1"/>
          <w:sz w:val="20"/>
          <w:szCs w:val="20"/>
        </w:rPr>
        <w:t>2.</w:t>
      </w:r>
      <w:r w:rsidR="00311C7D" w:rsidRPr="002633B9">
        <w:rPr>
          <w:rFonts w:ascii="Verdana" w:hAnsi="Verdana"/>
          <w:b/>
          <w:color w:val="000000" w:themeColor="text1"/>
          <w:sz w:val="20"/>
          <w:szCs w:val="20"/>
        </w:rPr>
        <w:t>3</w:t>
      </w:r>
      <w:r w:rsidR="003C2267" w:rsidRPr="002633B9">
        <w:rPr>
          <w:rFonts w:ascii="Verdana" w:hAnsi="Verdana"/>
          <w:b/>
          <w:color w:val="000000" w:themeColor="text1"/>
          <w:sz w:val="20"/>
          <w:szCs w:val="20"/>
        </w:rPr>
        <w:t xml:space="preserve">. Organizacja </w:t>
      </w:r>
      <w:r w:rsidR="00B04CF2" w:rsidRPr="002633B9">
        <w:rPr>
          <w:rFonts w:ascii="Verdana" w:hAnsi="Verdana"/>
          <w:b/>
          <w:color w:val="000000" w:themeColor="text1"/>
          <w:sz w:val="20"/>
          <w:szCs w:val="20"/>
        </w:rPr>
        <w:t>terenu robót</w:t>
      </w:r>
    </w:p>
    <w:p w14:paraId="3D14AA7A" w14:textId="77777777" w:rsidR="003C2267" w:rsidRPr="002633B9" w:rsidRDefault="003C2267" w:rsidP="00893A2B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>Wykonawca zobowiązany jest do oddzielenia i zabezpiecze</w:t>
      </w:r>
      <w:r w:rsidR="007F6F1C" w:rsidRPr="002633B9">
        <w:rPr>
          <w:rFonts w:ascii="Verdana" w:hAnsi="Verdana"/>
          <w:color w:val="000000" w:themeColor="text1"/>
          <w:sz w:val="20"/>
          <w:szCs w:val="20"/>
        </w:rPr>
        <w:t xml:space="preserve">nia miejsca wykonywanych prac, </w:t>
      </w:r>
      <w:r w:rsidRPr="002633B9">
        <w:rPr>
          <w:rFonts w:ascii="Verdana" w:hAnsi="Verdana"/>
          <w:color w:val="000000" w:themeColor="text1"/>
          <w:sz w:val="20"/>
          <w:szCs w:val="20"/>
        </w:rPr>
        <w:t>w okresie  trwania ich realizacji aż do zakończenia i końcowego odbioru robót.</w:t>
      </w:r>
    </w:p>
    <w:p w14:paraId="5CDCCD9B" w14:textId="77777777" w:rsidR="003C2267" w:rsidRPr="002633B9" w:rsidRDefault="003C2267" w:rsidP="00893A2B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>Obszar prowadzonych robót powinien być zabezpieczony przed dostępem osób trzecich.</w:t>
      </w:r>
    </w:p>
    <w:p w14:paraId="1DC8917F" w14:textId="77777777" w:rsidR="003C2267" w:rsidRPr="002633B9" w:rsidRDefault="003C2267" w:rsidP="00893A2B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>Koszt zabezpieczenia miejsca prac nie podlega odrębnej zapłacie, jest ponoszony przez Wykonawcę.</w:t>
      </w:r>
      <w:r w:rsidR="00893A2B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2633B9">
        <w:rPr>
          <w:rFonts w:ascii="Verdana" w:hAnsi="Verdana"/>
          <w:color w:val="000000" w:themeColor="text1"/>
          <w:sz w:val="20"/>
          <w:szCs w:val="20"/>
        </w:rPr>
        <w:t xml:space="preserve">Teren </w:t>
      </w:r>
      <w:r w:rsidR="0048371A" w:rsidRPr="002633B9">
        <w:rPr>
          <w:rFonts w:ascii="Verdana" w:hAnsi="Verdana"/>
          <w:color w:val="000000" w:themeColor="text1"/>
          <w:sz w:val="20"/>
          <w:szCs w:val="20"/>
        </w:rPr>
        <w:t>robót</w:t>
      </w:r>
      <w:r w:rsidRPr="002633B9">
        <w:rPr>
          <w:rFonts w:ascii="Verdana" w:hAnsi="Verdana"/>
          <w:color w:val="000000" w:themeColor="text1"/>
          <w:sz w:val="20"/>
          <w:szCs w:val="20"/>
        </w:rPr>
        <w:t xml:space="preserve"> Zamawiający przekaże protokolarnie.</w:t>
      </w:r>
    </w:p>
    <w:p w14:paraId="328274FA" w14:textId="77777777" w:rsidR="003C2267" w:rsidRPr="002633B9" w:rsidRDefault="003C2267" w:rsidP="00893A2B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51CE6B5E" w14:textId="77777777" w:rsidR="003C2267" w:rsidRPr="002633B9" w:rsidRDefault="00311C7D" w:rsidP="00893A2B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b/>
          <w:color w:val="000000" w:themeColor="text1"/>
          <w:sz w:val="20"/>
          <w:szCs w:val="20"/>
        </w:rPr>
        <w:t>2.4</w:t>
      </w:r>
      <w:r w:rsidR="003C2267" w:rsidRPr="002633B9">
        <w:rPr>
          <w:rFonts w:ascii="Verdana" w:hAnsi="Verdana"/>
          <w:b/>
          <w:color w:val="000000" w:themeColor="text1"/>
          <w:sz w:val="20"/>
          <w:szCs w:val="20"/>
        </w:rPr>
        <w:t>. BHP na budowie</w:t>
      </w:r>
    </w:p>
    <w:p w14:paraId="76F9D91A" w14:textId="77777777" w:rsidR="003C2267" w:rsidRPr="002633B9" w:rsidRDefault="003C2267" w:rsidP="00893A2B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 xml:space="preserve">Wykonawca robót jest odpowiedzialny za BHP na terenie </w:t>
      </w:r>
      <w:r w:rsidR="00B04CF2" w:rsidRPr="002633B9">
        <w:rPr>
          <w:rFonts w:ascii="Verdana" w:hAnsi="Verdana"/>
          <w:color w:val="000000" w:themeColor="text1"/>
          <w:sz w:val="20"/>
          <w:szCs w:val="20"/>
        </w:rPr>
        <w:t>robót</w:t>
      </w:r>
      <w:r w:rsidRPr="002633B9">
        <w:rPr>
          <w:rFonts w:ascii="Verdana" w:hAnsi="Verdana"/>
          <w:color w:val="000000" w:themeColor="text1"/>
          <w:sz w:val="20"/>
          <w:szCs w:val="20"/>
        </w:rPr>
        <w:t xml:space="preserve">. BHP na terenie  </w:t>
      </w:r>
      <w:r w:rsidR="00B04CF2" w:rsidRPr="002633B9">
        <w:rPr>
          <w:rFonts w:ascii="Verdana" w:hAnsi="Verdana"/>
          <w:color w:val="000000" w:themeColor="text1"/>
          <w:sz w:val="20"/>
          <w:szCs w:val="20"/>
        </w:rPr>
        <w:t>robót</w:t>
      </w:r>
      <w:r w:rsidRPr="002633B9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48371A" w:rsidRPr="002633B9">
        <w:rPr>
          <w:rFonts w:ascii="Verdana" w:hAnsi="Verdana"/>
          <w:color w:val="000000" w:themeColor="text1"/>
          <w:sz w:val="20"/>
          <w:szCs w:val="20"/>
        </w:rPr>
        <w:t>musi być zgodne z obowiązującymi przepisami prawa.</w:t>
      </w:r>
    </w:p>
    <w:p w14:paraId="0C68BF85" w14:textId="214BE8DD" w:rsidR="0046313E" w:rsidRDefault="0046313E" w:rsidP="00893A2B">
      <w:pPr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>
        <w:rPr>
          <w:rFonts w:ascii="Verdana" w:hAnsi="Verdana"/>
          <w:b/>
          <w:color w:val="000000" w:themeColor="text1"/>
          <w:sz w:val="20"/>
          <w:szCs w:val="20"/>
        </w:rPr>
        <w:t xml:space="preserve">2.5. </w:t>
      </w:r>
      <w:r w:rsidRPr="006026FB">
        <w:rPr>
          <w:rFonts w:ascii="Verdana" w:hAnsi="Verdana"/>
          <w:b/>
          <w:color w:val="000000" w:themeColor="text1"/>
          <w:sz w:val="20"/>
          <w:szCs w:val="20"/>
        </w:rPr>
        <w:t>Ochrona przeciwpożarowa</w:t>
      </w:r>
    </w:p>
    <w:p w14:paraId="66E453A2" w14:textId="77777777" w:rsidR="0046313E" w:rsidRPr="002633B9" w:rsidRDefault="0046313E" w:rsidP="0046313E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Wykonawca będzie przestrzegał w obrębie prowadzonych prac przepisów p. pożarowych. Za wszystkie straty powstałe na skutek pożaru spowodowanego przez działanie Wykonawcy ponosi odpowiedzialność Wykonawca.</w:t>
      </w:r>
    </w:p>
    <w:p w14:paraId="7831254C" w14:textId="77777777" w:rsidR="0046313E" w:rsidRDefault="0046313E" w:rsidP="00893A2B">
      <w:pPr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</w:p>
    <w:p w14:paraId="34ADB1D5" w14:textId="20D87D90" w:rsidR="003C2267" w:rsidRPr="002633B9" w:rsidRDefault="003C2267" w:rsidP="00893A2B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b/>
          <w:color w:val="000000" w:themeColor="text1"/>
          <w:sz w:val="20"/>
          <w:szCs w:val="20"/>
        </w:rPr>
        <w:t>2.</w:t>
      </w:r>
      <w:r w:rsidR="0046313E">
        <w:rPr>
          <w:rFonts w:ascii="Verdana" w:hAnsi="Verdana"/>
          <w:b/>
          <w:color w:val="000000" w:themeColor="text1"/>
          <w:sz w:val="20"/>
          <w:szCs w:val="20"/>
        </w:rPr>
        <w:t>6</w:t>
      </w:r>
      <w:r w:rsidRPr="002633B9">
        <w:rPr>
          <w:rFonts w:ascii="Verdana" w:hAnsi="Verdana"/>
          <w:b/>
          <w:color w:val="000000" w:themeColor="text1"/>
          <w:sz w:val="20"/>
          <w:szCs w:val="20"/>
        </w:rPr>
        <w:t>. Opis robót objętych zamówieniem</w:t>
      </w:r>
    </w:p>
    <w:p w14:paraId="068C19CA" w14:textId="77777777" w:rsidR="003C2267" w:rsidRPr="002633B9" w:rsidRDefault="007F6F1C" w:rsidP="00893A2B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>Roboty</w:t>
      </w:r>
      <w:r w:rsidR="00993457" w:rsidRPr="002633B9">
        <w:rPr>
          <w:rFonts w:ascii="Verdana" w:hAnsi="Verdana"/>
          <w:color w:val="000000" w:themeColor="text1"/>
          <w:sz w:val="20"/>
          <w:szCs w:val="20"/>
        </w:rPr>
        <w:t xml:space="preserve"> należy wykonać zgodnie z umową i</w:t>
      </w:r>
      <w:r w:rsidRPr="002633B9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175291">
        <w:rPr>
          <w:rFonts w:ascii="Verdana" w:hAnsi="Verdana"/>
          <w:color w:val="000000" w:themeColor="text1"/>
          <w:sz w:val="20"/>
          <w:szCs w:val="20"/>
        </w:rPr>
        <w:t>kosztorysem ofertowym</w:t>
      </w:r>
      <w:r w:rsidR="00993457" w:rsidRPr="002633B9">
        <w:rPr>
          <w:rFonts w:ascii="Verdana" w:hAnsi="Verdana"/>
          <w:color w:val="000000" w:themeColor="text1"/>
          <w:sz w:val="20"/>
          <w:szCs w:val="20"/>
        </w:rPr>
        <w:t>.</w:t>
      </w:r>
      <w:r w:rsidRPr="002633B9">
        <w:rPr>
          <w:rFonts w:ascii="Verdana" w:hAnsi="Verdana"/>
          <w:color w:val="000000" w:themeColor="text1"/>
          <w:sz w:val="20"/>
          <w:szCs w:val="20"/>
        </w:rPr>
        <w:t xml:space="preserve"> </w:t>
      </w:r>
    </w:p>
    <w:p w14:paraId="47C612F4" w14:textId="77777777" w:rsidR="0048371A" w:rsidRPr="002633B9" w:rsidRDefault="002A1406" w:rsidP="00893A2B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 xml:space="preserve">Na placu </w:t>
      </w:r>
      <w:r w:rsidR="0048371A" w:rsidRPr="002633B9">
        <w:rPr>
          <w:rFonts w:ascii="Verdana" w:hAnsi="Verdana"/>
          <w:color w:val="000000" w:themeColor="text1"/>
          <w:sz w:val="20"/>
          <w:szCs w:val="20"/>
        </w:rPr>
        <w:t>Obwodu Drogowego oraz w budynku prowadzone są działania zwią</w:t>
      </w:r>
      <w:r>
        <w:rPr>
          <w:rFonts w:ascii="Verdana" w:hAnsi="Verdana"/>
          <w:color w:val="000000" w:themeColor="text1"/>
          <w:sz w:val="20"/>
          <w:szCs w:val="20"/>
        </w:rPr>
        <w:t xml:space="preserve">zane z bieżącym funkcjonowaniem </w:t>
      </w:r>
      <w:r w:rsidR="0048371A" w:rsidRPr="002633B9">
        <w:rPr>
          <w:rFonts w:ascii="Verdana" w:hAnsi="Verdana"/>
          <w:color w:val="000000" w:themeColor="text1"/>
          <w:sz w:val="20"/>
          <w:szCs w:val="20"/>
        </w:rPr>
        <w:t>placówki terenowej GDDKiA. Prace remontowe należy prowadzić w sposób nie powodujący żadnych utrudnień w tym zakresie.</w:t>
      </w:r>
    </w:p>
    <w:p w14:paraId="14D1F9CD" w14:textId="77777777" w:rsidR="0048371A" w:rsidRPr="002633B9" w:rsidRDefault="0048371A" w:rsidP="00893A2B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>Czas prowadzenia robót remontowych: w dni robocze w godz. 7</w:t>
      </w:r>
      <w:r w:rsidRPr="002633B9">
        <w:rPr>
          <w:rFonts w:ascii="Verdana" w:hAnsi="Verdana"/>
          <w:color w:val="000000" w:themeColor="text1"/>
          <w:sz w:val="20"/>
          <w:szCs w:val="20"/>
          <w:vertAlign w:val="superscript"/>
        </w:rPr>
        <w:t>00</w:t>
      </w:r>
      <w:r w:rsidRPr="002633B9">
        <w:rPr>
          <w:rFonts w:ascii="Verdana" w:hAnsi="Verdana"/>
          <w:color w:val="000000" w:themeColor="text1"/>
          <w:sz w:val="20"/>
          <w:szCs w:val="20"/>
        </w:rPr>
        <w:t>-15</w:t>
      </w:r>
      <w:r w:rsidRPr="002633B9">
        <w:rPr>
          <w:rFonts w:ascii="Verdana" w:hAnsi="Verdana"/>
          <w:color w:val="000000" w:themeColor="text1"/>
          <w:sz w:val="20"/>
          <w:szCs w:val="20"/>
          <w:vertAlign w:val="superscript"/>
        </w:rPr>
        <w:t>00</w:t>
      </w:r>
      <w:r w:rsidRPr="002633B9">
        <w:rPr>
          <w:rFonts w:ascii="Verdana" w:hAnsi="Verdana"/>
          <w:color w:val="000000" w:themeColor="text1"/>
          <w:sz w:val="20"/>
          <w:szCs w:val="20"/>
        </w:rPr>
        <w:t xml:space="preserve"> (po godz. 15</w:t>
      </w:r>
      <w:r w:rsidRPr="002633B9">
        <w:rPr>
          <w:rFonts w:ascii="Verdana" w:hAnsi="Verdana"/>
          <w:color w:val="000000" w:themeColor="text1"/>
          <w:sz w:val="20"/>
          <w:szCs w:val="20"/>
          <w:vertAlign w:val="superscript"/>
        </w:rPr>
        <w:t>00</w:t>
      </w:r>
      <w:r w:rsidRPr="002633B9">
        <w:rPr>
          <w:rFonts w:ascii="Verdana" w:hAnsi="Verdana"/>
          <w:color w:val="000000" w:themeColor="text1"/>
          <w:sz w:val="20"/>
          <w:szCs w:val="20"/>
        </w:rPr>
        <w:t xml:space="preserve"> obiekt jest zamknięty).</w:t>
      </w:r>
    </w:p>
    <w:p w14:paraId="5668FB2C" w14:textId="77777777" w:rsidR="00FF1CBC" w:rsidRDefault="00FF1CBC" w:rsidP="00893A2B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1478AEB0" w14:textId="77777777" w:rsidR="00884A95" w:rsidRPr="009E55FE" w:rsidRDefault="00884A95" w:rsidP="00893A2B">
      <w:pPr>
        <w:spacing w:line="360" w:lineRule="auto"/>
        <w:jc w:val="both"/>
        <w:rPr>
          <w:rFonts w:ascii="Verdana" w:eastAsia="Times New Roman" w:hAnsi="Verdana"/>
          <w:sz w:val="20"/>
          <w:szCs w:val="20"/>
        </w:rPr>
      </w:pPr>
      <w:r w:rsidRPr="00737425">
        <w:rPr>
          <w:rFonts w:ascii="Verdana" w:eastAsia="Times New Roman" w:hAnsi="Verdana"/>
          <w:sz w:val="20"/>
          <w:szCs w:val="20"/>
        </w:rPr>
        <w:t xml:space="preserve">Szczegółowy zakres robót i ilość podana jest w </w:t>
      </w:r>
      <w:r w:rsidR="00175291">
        <w:rPr>
          <w:rFonts w:ascii="Verdana" w:eastAsia="Times New Roman" w:hAnsi="Verdana"/>
          <w:sz w:val="20"/>
          <w:szCs w:val="20"/>
        </w:rPr>
        <w:t xml:space="preserve">załączonym </w:t>
      </w:r>
      <w:r w:rsidRPr="00561C72">
        <w:rPr>
          <w:rFonts w:ascii="Verdana" w:eastAsia="Times New Roman" w:hAnsi="Verdana"/>
          <w:sz w:val="20"/>
          <w:szCs w:val="20"/>
        </w:rPr>
        <w:t>przedmiarze robót.</w:t>
      </w:r>
    </w:p>
    <w:p w14:paraId="74D25865" w14:textId="3414E00F" w:rsidR="00884A95" w:rsidRDefault="002A1406" w:rsidP="00893A2B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Miejsce wykonania </w:t>
      </w:r>
      <w:r w:rsidR="00884A95" w:rsidRPr="002274FD">
        <w:rPr>
          <w:rFonts w:ascii="Verdana" w:hAnsi="Verdana"/>
          <w:sz w:val="20"/>
          <w:szCs w:val="20"/>
        </w:rPr>
        <w:t xml:space="preserve">robót - Obwód Drogowy w </w:t>
      </w:r>
      <w:r w:rsidR="000404E9">
        <w:rPr>
          <w:rFonts w:ascii="Verdana" w:hAnsi="Verdana"/>
          <w:sz w:val="20"/>
          <w:szCs w:val="20"/>
        </w:rPr>
        <w:t>Dobroniu</w:t>
      </w:r>
      <w:r w:rsidR="00884A95" w:rsidRPr="002274FD">
        <w:rPr>
          <w:rFonts w:ascii="Verdana" w:hAnsi="Verdana"/>
          <w:sz w:val="20"/>
          <w:szCs w:val="20"/>
        </w:rPr>
        <w:t xml:space="preserve">, ul. </w:t>
      </w:r>
      <w:r w:rsidR="000404E9">
        <w:rPr>
          <w:rFonts w:ascii="Verdana" w:hAnsi="Verdana"/>
          <w:sz w:val="20"/>
          <w:szCs w:val="20"/>
        </w:rPr>
        <w:t>Pabianicka 1</w:t>
      </w:r>
      <w:r w:rsidR="00884A95" w:rsidRPr="002274FD">
        <w:rPr>
          <w:rFonts w:ascii="Verdana" w:hAnsi="Verdana"/>
          <w:sz w:val="20"/>
          <w:szCs w:val="20"/>
        </w:rPr>
        <w:t xml:space="preserve">, </w:t>
      </w:r>
      <w:r w:rsidR="000404E9">
        <w:rPr>
          <w:rFonts w:ascii="Verdana" w:hAnsi="Verdana"/>
          <w:sz w:val="20"/>
          <w:szCs w:val="20"/>
        </w:rPr>
        <w:t>Chechło Drugie, 95-082 Dobroń</w:t>
      </w:r>
      <w:r w:rsidR="00884A95">
        <w:rPr>
          <w:rFonts w:ascii="Verdana" w:hAnsi="Verdana"/>
          <w:sz w:val="20"/>
          <w:szCs w:val="20"/>
        </w:rPr>
        <w:t>, tel.</w:t>
      </w:r>
      <w:r w:rsidR="00884A95" w:rsidRPr="00A6093F">
        <w:rPr>
          <w:rFonts w:ascii="Verdana" w:hAnsi="Verdana"/>
          <w:sz w:val="20"/>
          <w:szCs w:val="20"/>
        </w:rPr>
        <w:t xml:space="preserve"> </w:t>
      </w:r>
      <w:r w:rsidR="00274A54" w:rsidRPr="00274A54">
        <w:rPr>
          <w:rFonts w:ascii="Verdana" w:hAnsi="Verdana"/>
          <w:sz w:val="20"/>
          <w:szCs w:val="20"/>
        </w:rPr>
        <w:t>43 677 26 18</w:t>
      </w:r>
      <w:r w:rsidR="00274A54">
        <w:rPr>
          <w:rFonts w:ascii="Verdana" w:hAnsi="Verdana"/>
          <w:sz w:val="20"/>
          <w:szCs w:val="20"/>
        </w:rPr>
        <w:t xml:space="preserve"> </w:t>
      </w:r>
      <w:r w:rsidR="00884A95" w:rsidRPr="00A6093F">
        <w:rPr>
          <w:rFonts w:ascii="Verdana" w:hAnsi="Verdana"/>
          <w:sz w:val="20"/>
          <w:szCs w:val="20"/>
        </w:rPr>
        <w:t xml:space="preserve">lub </w:t>
      </w:r>
      <w:r w:rsidR="006855FC">
        <w:rPr>
          <w:rFonts w:ascii="Verdana" w:hAnsi="Verdana"/>
          <w:sz w:val="20"/>
          <w:szCs w:val="20"/>
        </w:rPr>
        <w:t>880 355 719</w:t>
      </w:r>
      <w:r w:rsidR="00274A54">
        <w:rPr>
          <w:rFonts w:ascii="Verdana" w:hAnsi="Verdana"/>
          <w:sz w:val="20"/>
          <w:szCs w:val="20"/>
        </w:rPr>
        <w:t xml:space="preserve"> </w:t>
      </w:r>
      <w:r w:rsidR="00884A95" w:rsidRPr="00A6093F">
        <w:rPr>
          <w:rFonts w:ascii="Verdana" w:hAnsi="Verdana"/>
          <w:sz w:val="20"/>
          <w:szCs w:val="20"/>
        </w:rPr>
        <w:t>-</w:t>
      </w:r>
      <w:r w:rsidR="00884A95">
        <w:rPr>
          <w:rFonts w:ascii="Verdana" w:hAnsi="Verdana"/>
          <w:sz w:val="20"/>
          <w:szCs w:val="20"/>
        </w:rPr>
        <w:t xml:space="preserve"> </w:t>
      </w:r>
      <w:r w:rsidR="00884A95" w:rsidRPr="00A6093F">
        <w:rPr>
          <w:rFonts w:ascii="Verdana" w:hAnsi="Verdana"/>
          <w:sz w:val="20"/>
          <w:szCs w:val="20"/>
        </w:rPr>
        <w:t xml:space="preserve">Kierownik </w:t>
      </w:r>
      <w:r w:rsidR="000136F7">
        <w:rPr>
          <w:rFonts w:ascii="Verdana" w:hAnsi="Verdana"/>
          <w:sz w:val="20"/>
          <w:szCs w:val="20"/>
        </w:rPr>
        <w:t>Służby Linowej</w:t>
      </w:r>
      <w:r w:rsidR="00884A95" w:rsidRPr="00A6093F">
        <w:rPr>
          <w:rFonts w:ascii="Verdana" w:hAnsi="Verdana"/>
          <w:sz w:val="20"/>
          <w:szCs w:val="20"/>
        </w:rPr>
        <w:t xml:space="preserve"> p. </w:t>
      </w:r>
      <w:r w:rsidR="006855FC">
        <w:rPr>
          <w:rFonts w:ascii="Verdana" w:hAnsi="Verdana"/>
          <w:sz w:val="20"/>
          <w:szCs w:val="20"/>
        </w:rPr>
        <w:t>Piotr Zysiak</w:t>
      </w:r>
      <w:r w:rsidR="000136F7">
        <w:rPr>
          <w:rFonts w:ascii="Verdana" w:hAnsi="Verdana"/>
          <w:sz w:val="20"/>
          <w:szCs w:val="20"/>
        </w:rPr>
        <w:t>.</w:t>
      </w:r>
    </w:p>
    <w:p w14:paraId="44961F51" w14:textId="77777777" w:rsidR="00884A95" w:rsidRPr="00A6093F" w:rsidRDefault="00884A95" w:rsidP="00893A2B">
      <w:pPr>
        <w:spacing w:line="360" w:lineRule="auto"/>
        <w:jc w:val="both"/>
        <w:rPr>
          <w:rFonts w:ascii="Verdana" w:eastAsia="SimSun" w:hAnsi="Verdana"/>
          <w:sz w:val="20"/>
          <w:szCs w:val="20"/>
        </w:rPr>
      </w:pPr>
      <w:r w:rsidRPr="00A6093F">
        <w:rPr>
          <w:rFonts w:ascii="Verdana" w:eastAsia="SimSun" w:hAnsi="Verdana"/>
          <w:sz w:val="20"/>
          <w:szCs w:val="20"/>
        </w:rPr>
        <w:t xml:space="preserve">Prace powinny być wykonywane z zachowaniem obowiązujących norm, zgodnie </w:t>
      </w:r>
      <w:r w:rsidR="009D4739">
        <w:rPr>
          <w:rFonts w:ascii="Verdana" w:eastAsia="SimSun" w:hAnsi="Verdana"/>
          <w:sz w:val="20"/>
          <w:szCs w:val="20"/>
        </w:rPr>
        <w:br/>
      </w:r>
      <w:r w:rsidRPr="00A6093F">
        <w:rPr>
          <w:rFonts w:ascii="Verdana" w:eastAsia="SimSun" w:hAnsi="Verdana"/>
          <w:sz w:val="20"/>
          <w:szCs w:val="20"/>
        </w:rPr>
        <w:t>z warunkami technicznymi wykonawstwa i przepisami prawa budowlanego.</w:t>
      </w:r>
    </w:p>
    <w:p w14:paraId="4E3C2D62" w14:textId="2243BCD6" w:rsidR="00884A95" w:rsidRDefault="00884A95" w:rsidP="00893A2B">
      <w:pPr>
        <w:spacing w:line="360" w:lineRule="auto"/>
        <w:jc w:val="both"/>
        <w:rPr>
          <w:rFonts w:ascii="Verdana" w:eastAsia="SimSun" w:hAnsi="Verdana"/>
          <w:sz w:val="20"/>
          <w:szCs w:val="20"/>
        </w:rPr>
      </w:pPr>
      <w:r w:rsidRPr="00A6093F">
        <w:rPr>
          <w:rFonts w:ascii="Verdana" w:eastAsia="SimSun" w:hAnsi="Verdana"/>
          <w:sz w:val="20"/>
          <w:szCs w:val="20"/>
        </w:rPr>
        <w:t xml:space="preserve">Wykonawca musi posiadać niezbędne umiejętności, wiedzę, sprzęt, narzędzia, środki, transport, doświadczenie do wykonywania robót będących przedmiotem zamówienia  </w:t>
      </w:r>
      <w:r w:rsidR="007B76FD">
        <w:rPr>
          <w:rFonts w:ascii="Verdana" w:eastAsia="SimSun" w:hAnsi="Verdana"/>
          <w:sz w:val="20"/>
          <w:szCs w:val="20"/>
        </w:rPr>
        <w:br/>
      </w:r>
      <w:r w:rsidRPr="00A6093F">
        <w:rPr>
          <w:rFonts w:ascii="Verdana" w:eastAsia="SimSun" w:hAnsi="Verdana"/>
          <w:sz w:val="20"/>
          <w:szCs w:val="20"/>
        </w:rPr>
        <w:t xml:space="preserve">i zobowiązuje się je wykonać z należytą starannością oraz aktualnym poziomem wiedzy  </w:t>
      </w:r>
      <w:r w:rsidR="007B76FD">
        <w:rPr>
          <w:rFonts w:ascii="Verdana" w:eastAsia="SimSun" w:hAnsi="Verdana"/>
          <w:sz w:val="20"/>
          <w:szCs w:val="20"/>
        </w:rPr>
        <w:br/>
      </w:r>
      <w:r w:rsidRPr="00A6093F">
        <w:rPr>
          <w:rFonts w:ascii="Verdana" w:eastAsia="SimSun" w:hAnsi="Verdana"/>
          <w:sz w:val="20"/>
          <w:szCs w:val="20"/>
        </w:rPr>
        <w:t>i techniki.</w:t>
      </w:r>
    </w:p>
    <w:p w14:paraId="75A5E2F6" w14:textId="3C936412" w:rsidR="001C5DA8" w:rsidRPr="008B3C28" w:rsidRDefault="00311C7D" w:rsidP="00893A2B">
      <w:pPr>
        <w:tabs>
          <w:tab w:val="left" w:pos="284"/>
          <w:tab w:val="left" w:pos="1134"/>
        </w:tabs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8B3C28">
        <w:rPr>
          <w:rFonts w:ascii="Verdana" w:hAnsi="Verdana"/>
          <w:b/>
          <w:color w:val="000000" w:themeColor="text1"/>
          <w:sz w:val="20"/>
          <w:szCs w:val="20"/>
        </w:rPr>
        <w:t>2.6</w:t>
      </w:r>
      <w:r w:rsidR="001C5DA8" w:rsidRPr="008B3C28">
        <w:rPr>
          <w:rFonts w:ascii="Verdana" w:hAnsi="Verdana"/>
          <w:b/>
          <w:color w:val="000000" w:themeColor="text1"/>
          <w:sz w:val="20"/>
          <w:szCs w:val="20"/>
        </w:rPr>
        <w:t>.KONTROLA  I  BADANIE  WYROBÓW  I  ROBÓT</w:t>
      </w:r>
    </w:p>
    <w:p w14:paraId="7800F9D0" w14:textId="77777777" w:rsidR="001C5DA8" w:rsidRPr="008B3C28" w:rsidRDefault="001C5DA8" w:rsidP="00893A2B">
      <w:pPr>
        <w:tabs>
          <w:tab w:val="left" w:pos="284"/>
          <w:tab w:val="left" w:pos="1134"/>
        </w:tabs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b/>
          <w:color w:val="000000" w:themeColor="text1"/>
          <w:sz w:val="20"/>
          <w:szCs w:val="20"/>
        </w:rPr>
        <w:t>Ogólne wymagania dotyczące jakości robót</w:t>
      </w:r>
    </w:p>
    <w:p w14:paraId="418F012C" w14:textId="02F2BD1B" w:rsidR="001C5DA8" w:rsidRPr="008B3C28" w:rsidRDefault="001C5DA8" w:rsidP="000136F7">
      <w:pPr>
        <w:tabs>
          <w:tab w:val="left" w:pos="-1"/>
        </w:tabs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 xml:space="preserve">Za jakość zastosowanych materiałów i wykonanych robót oraz ich zgodność </w:t>
      </w:r>
      <w:r w:rsidR="000136F7">
        <w:rPr>
          <w:rFonts w:ascii="Verdana" w:hAnsi="Verdana"/>
          <w:color w:val="000000" w:themeColor="text1"/>
          <w:sz w:val="20"/>
          <w:szCs w:val="20"/>
        </w:rPr>
        <w:br/>
      </w:r>
      <w:r w:rsidRPr="008B3C28">
        <w:rPr>
          <w:rFonts w:ascii="Verdana" w:hAnsi="Verdana"/>
          <w:color w:val="000000" w:themeColor="text1"/>
          <w:sz w:val="20"/>
          <w:szCs w:val="20"/>
        </w:rPr>
        <w:t>z wymaganiami</w:t>
      </w:r>
      <w:r w:rsidR="000136F7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8B3C28">
        <w:rPr>
          <w:rFonts w:ascii="Verdana" w:hAnsi="Verdana"/>
          <w:color w:val="000000" w:themeColor="text1"/>
          <w:sz w:val="20"/>
          <w:szCs w:val="20"/>
        </w:rPr>
        <w:t>odpowiedzialny jest Wykonawca robót.</w:t>
      </w:r>
    </w:p>
    <w:p w14:paraId="262CD14C" w14:textId="37A65409" w:rsidR="001C5DA8" w:rsidRPr="008B3C28" w:rsidRDefault="001C5DA8" w:rsidP="00893A2B">
      <w:pPr>
        <w:spacing w:after="0" w:line="360" w:lineRule="auto"/>
        <w:ind w:left="1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Do obowiązków Wykonawcy w zakresie jakości materiałów między innymi należy:</w:t>
      </w:r>
    </w:p>
    <w:p w14:paraId="2066220F" w14:textId="77777777" w:rsidR="001C5DA8" w:rsidRPr="008B3C28" w:rsidRDefault="001C5DA8" w:rsidP="00893A2B">
      <w:pPr>
        <w:numPr>
          <w:ilvl w:val="0"/>
          <w:numId w:val="3"/>
        </w:numPr>
        <w:tabs>
          <w:tab w:val="left" w:pos="1045"/>
        </w:tabs>
        <w:suppressAutoHyphens/>
        <w:spacing w:after="0" w:line="360" w:lineRule="auto"/>
        <w:ind w:left="104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wyegzekwowanie od producenta (dostawcy) materiałów odpowiedniej jakości,</w:t>
      </w:r>
    </w:p>
    <w:p w14:paraId="09355DF0" w14:textId="77777777" w:rsidR="001C5DA8" w:rsidRPr="008B3C28" w:rsidRDefault="001C5DA8" w:rsidP="00893A2B">
      <w:pPr>
        <w:numPr>
          <w:ilvl w:val="0"/>
          <w:numId w:val="3"/>
        </w:numPr>
        <w:tabs>
          <w:tab w:val="left" w:pos="1045"/>
        </w:tabs>
        <w:suppressAutoHyphens/>
        <w:spacing w:after="0" w:line="360" w:lineRule="auto"/>
        <w:ind w:left="104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przestrzeganie takich warunków transportu i przechowywania materiałów które zagwarantują zachowanie ich jakości i przydatności do planowanych robót,</w:t>
      </w:r>
    </w:p>
    <w:p w14:paraId="5F617469" w14:textId="77777777" w:rsidR="001C5DA8" w:rsidRPr="008B3C28" w:rsidRDefault="001C5DA8" w:rsidP="00893A2B">
      <w:pPr>
        <w:numPr>
          <w:ilvl w:val="0"/>
          <w:numId w:val="3"/>
        </w:numPr>
        <w:tabs>
          <w:tab w:val="left" w:pos="1045"/>
        </w:tabs>
        <w:suppressAutoHyphens/>
        <w:spacing w:after="0" w:line="360" w:lineRule="auto"/>
        <w:ind w:left="104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lastRenderedPageBreak/>
        <w:t>określenie i uzgodnienie takich warunków dostaw (wielkości i częstotliwości), aby mogła być zapewniona rytmiczność  robót,</w:t>
      </w:r>
    </w:p>
    <w:p w14:paraId="38BBD123" w14:textId="77777777" w:rsidR="001C5DA8" w:rsidRPr="008B3C28" w:rsidRDefault="001C5DA8" w:rsidP="00893A2B">
      <w:pPr>
        <w:numPr>
          <w:ilvl w:val="0"/>
          <w:numId w:val="3"/>
        </w:numPr>
        <w:tabs>
          <w:tab w:val="left" w:pos="1045"/>
        </w:tabs>
        <w:suppressAutoHyphens/>
        <w:spacing w:after="0" w:line="360" w:lineRule="auto"/>
        <w:ind w:left="104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prowadzenie systematycznej kontroli jakości otrzymywanych materiałów,</w:t>
      </w:r>
    </w:p>
    <w:p w14:paraId="18530243" w14:textId="77777777" w:rsidR="001C5DA8" w:rsidRPr="008B3C28" w:rsidRDefault="001C5DA8" w:rsidP="00893A2B">
      <w:pPr>
        <w:numPr>
          <w:ilvl w:val="0"/>
          <w:numId w:val="3"/>
        </w:numPr>
        <w:tabs>
          <w:tab w:val="left" w:pos="1045"/>
        </w:tabs>
        <w:suppressAutoHyphens/>
        <w:spacing w:after="0" w:line="360" w:lineRule="auto"/>
        <w:ind w:left="104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zgromadzenie na składowiskach przed rozpoczęciem robót takiej ilości materiałów, która pozwoli zrealizować je w sposób płynny.</w:t>
      </w:r>
    </w:p>
    <w:p w14:paraId="438A6FF3" w14:textId="77777777" w:rsidR="001C5DA8" w:rsidRPr="008B3C28" w:rsidRDefault="001C5DA8" w:rsidP="00893A2B">
      <w:pPr>
        <w:spacing w:after="0" w:line="360" w:lineRule="auto"/>
        <w:ind w:hanging="1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Wszystkie wykonane roboty i użyte materiały powinny być zgodne z Polskimi  Normami  (aprobatami  technicznymi), warunkami  technicznymi</w:t>
      </w:r>
      <w:r w:rsidR="005F3A71">
        <w:rPr>
          <w:rFonts w:ascii="Verdana" w:hAnsi="Verdana"/>
          <w:color w:val="000000" w:themeColor="text1"/>
          <w:sz w:val="20"/>
          <w:szCs w:val="20"/>
        </w:rPr>
        <w:t xml:space="preserve">, </w:t>
      </w:r>
      <w:r w:rsidR="00223B65">
        <w:rPr>
          <w:rFonts w:ascii="Verdana" w:hAnsi="Verdana"/>
          <w:color w:val="000000" w:themeColor="text1"/>
          <w:sz w:val="20"/>
          <w:szCs w:val="20"/>
        </w:rPr>
        <w:t xml:space="preserve">materiały </w:t>
      </w:r>
      <w:r w:rsidR="005F3A71">
        <w:rPr>
          <w:rFonts w:ascii="Verdana" w:hAnsi="Verdana"/>
          <w:color w:val="000000" w:themeColor="text1"/>
          <w:sz w:val="20"/>
          <w:szCs w:val="20"/>
        </w:rPr>
        <w:t>muszą być nowe.</w:t>
      </w:r>
    </w:p>
    <w:p w14:paraId="30F58C2E" w14:textId="77777777" w:rsidR="00B5384C" w:rsidRDefault="00B5384C" w:rsidP="00893A2B">
      <w:pPr>
        <w:shd w:val="clear" w:color="auto" w:fill="FFFFFF"/>
        <w:tabs>
          <w:tab w:val="left" w:pos="2410"/>
        </w:tabs>
        <w:spacing w:after="0" w:line="360" w:lineRule="auto"/>
        <w:ind w:left="19"/>
        <w:jc w:val="both"/>
        <w:rPr>
          <w:rFonts w:ascii="Verdana" w:hAnsi="Verdana"/>
          <w:b/>
          <w:color w:val="000000" w:themeColor="text1"/>
          <w:sz w:val="20"/>
          <w:szCs w:val="20"/>
        </w:rPr>
      </w:pPr>
    </w:p>
    <w:p w14:paraId="570F7E73" w14:textId="77777777" w:rsidR="001C5DA8" w:rsidRPr="008B3C28" w:rsidRDefault="00311C7D" w:rsidP="00893A2B">
      <w:pPr>
        <w:shd w:val="clear" w:color="auto" w:fill="FFFFFF"/>
        <w:tabs>
          <w:tab w:val="left" w:pos="2410"/>
        </w:tabs>
        <w:spacing w:after="0" w:line="360" w:lineRule="auto"/>
        <w:ind w:left="19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8B3C28">
        <w:rPr>
          <w:rFonts w:ascii="Verdana" w:hAnsi="Verdana"/>
          <w:b/>
          <w:color w:val="000000" w:themeColor="text1"/>
          <w:sz w:val="20"/>
          <w:szCs w:val="20"/>
        </w:rPr>
        <w:t>2.7</w:t>
      </w:r>
      <w:r w:rsidR="001C5DA8" w:rsidRPr="008B3C28">
        <w:rPr>
          <w:rFonts w:ascii="Verdana" w:hAnsi="Verdana"/>
          <w:b/>
          <w:color w:val="000000" w:themeColor="text1"/>
          <w:sz w:val="20"/>
          <w:szCs w:val="20"/>
        </w:rPr>
        <w:t>. OBMIAR ROBÓT</w:t>
      </w:r>
    </w:p>
    <w:p w14:paraId="0872F565" w14:textId="77777777" w:rsidR="001C5DA8" w:rsidRPr="008B3C28" w:rsidRDefault="001C5DA8" w:rsidP="00893A2B">
      <w:pPr>
        <w:shd w:val="clear" w:color="auto" w:fill="FFFFFF"/>
        <w:tabs>
          <w:tab w:val="left" w:pos="2410"/>
        </w:tabs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 xml:space="preserve">Jednostki obmiarowe dla poszczególnych asortymentów robót są zgodne z </w:t>
      </w:r>
      <w:r w:rsidR="001D021A" w:rsidRPr="008B3C28">
        <w:rPr>
          <w:rFonts w:ascii="Verdana" w:hAnsi="Verdana"/>
          <w:color w:val="000000" w:themeColor="text1"/>
          <w:sz w:val="20"/>
          <w:szCs w:val="20"/>
        </w:rPr>
        <w:t>kosztorysem.</w:t>
      </w:r>
    </w:p>
    <w:p w14:paraId="3D3CE195" w14:textId="77777777" w:rsidR="001C5DA8" w:rsidRPr="008B3C28" w:rsidRDefault="001C5DA8" w:rsidP="00893A2B">
      <w:pPr>
        <w:shd w:val="clear" w:color="auto" w:fill="FFFFFF"/>
        <w:tabs>
          <w:tab w:val="left" w:pos="2410"/>
        </w:tabs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Ilość wykonanych robót zostanie ustalona na</w:t>
      </w:r>
      <w:r w:rsidR="00F10AC1" w:rsidRPr="008B3C28">
        <w:rPr>
          <w:rFonts w:ascii="Verdana" w:hAnsi="Verdana"/>
          <w:color w:val="000000" w:themeColor="text1"/>
          <w:sz w:val="20"/>
          <w:szCs w:val="20"/>
        </w:rPr>
        <w:t xml:space="preserve"> podstawie pomiarów Wykonawcy i </w:t>
      </w:r>
      <w:r w:rsidRPr="008B3C28">
        <w:rPr>
          <w:rFonts w:ascii="Verdana" w:hAnsi="Verdana"/>
          <w:color w:val="000000" w:themeColor="text1"/>
          <w:sz w:val="20"/>
          <w:szCs w:val="20"/>
        </w:rPr>
        <w:t xml:space="preserve">zaakceptowana przez </w:t>
      </w:r>
      <w:r w:rsidR="00F10AC1" w:rsidRPr="008B3C28">
        <w:rPr>
          <w:rFonts w:ascii="Verdana" w:hAnsi="Verdana"/>
          <w:color w:val="000000" w:themeColor="text1"/>
          <w:sz w:val="20"/>
          <w:szCs w:val="20"/>
        </w:rPr>
        <w:t>Zamawiającego</w:t>
      </w:r>
      <w:r w:rsidRPr="008B3C28">
        <w:rPr>
          <w:rFonts w:ascii="Verdana" w:hAnsi="Verdana"/>
          <w:color w:val="000000" w:themeColor="text1"/>
          <w:sz w:val="20"/>
          <w:szCs w:val="20"/>
        </w:rPr>
        <w:t>.</w:t>
      </w:r>
    </w:p>
    <w:p w14:paraId="63A6EC51" w14:textId="77777777" w:rsidR="001C5DA8" w:rsidRPr="008B3C28" w:rsidRDefault="001C5DA8" w:rsidP="00893A2B">
      <w:pPr>
        <w:shd w:val="clear" w:color="auto" w:fill="FFFFFF"/>
        <w:tabs>
          <w:tab w:val="left" w:pos="2410"/>
        </w:tabs>
        <w:spacing w:after="0" w:line="360" w:lineRule="auto"/>
        <w:ind w:left="43"/>
        <w:jc w:val="both"/>
        <w:rPr>
          <w:rFonts w:ascii="Verdana" w:hAnsi="Verdana"/>
          <w:b/>
          <w:color w:val="000000" w:themeColor="text1"/>
          <w:sz w:val="20"/>
          <w:szCs w:val="20"/>
        </w:rPr>
      </w:pPr>
    </w:p>
    <w:p w14:paraId="15C4BB71" w14:textId="77777777" w:rsidR="001C5DA8" w:rsidRPr="008B3C28" w:rsidRDefault="00311C7D" w:rsidP="00893A2B">
      <w:pPr>
        <w:shd w:val="clear" w:color="auto" w:fill="FFFFFF"/>
        <w:tabs>
          <w:tab w:val="left" w:pos="2410"/>
        </w:tabs>
        <w:spacing w:after="0" w:line="360" w:lineRule="auto"/>
        <w:ind w:left="43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8B3C28">
        <w:rPr>
          <w:rFonts w:ascii="Verdana" w:hAnsi="Verdana"/>
          <w:b/>
          <w:color w:val="000000" w:themeColor="text1"/>
          <w:sz w:val="20"/>
          <w:szCs w:val="20"/>
        </w:rPr>
        <w:t>2.8</w:t>
      </w:r>
      <w:r w:rsidR="00F10AC1" w:rsidRPr="008B3C28">
        <w:rPr>
          <w:rFonts w:ascii="Verdana" w:hAnsi="Verdana"/>
          <w:b/>
          <w:color w:val="000000" w:themeColor="text1"/>
          <w:sz w:val="20"/>
          <w:szCs w:val="20"/>
        </w:rPr>
        <w:t xml:space="preserve">. </w:t>
      </w:r>
      <w:r w:rsidR="001C5DA8" w:rsidRPr="008B3C28">
        <w:rPr>
          <w:rFonts w:ascii="Verdana" w:hAnsi="Verdana"/>
          <w:b/>
          <w:color w:val="000000" w:themeColor="text1"/>
          <w:sz w:val="20"/>
          <w:szCs w:val="20"/>
        </w:rPr>
        <w:t xml:space="preserve"> ODBIÓR ROBÓT</w:t>
      </w:r>
    </w:p>
    <w:p w14:paraId="773250E9" w14:textId="354D7480" w:rsidR="001C5DA8" w:rsidRPr="004F7A18" w:rsidRDefault="001C5DA8" w:rsidP="00893A2B">
      <w:pPr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4F7A18">
        <w:rPr>
          <w:rFonts w:ascii="Verdana" w:hAnsi="Verdana"/>
          <w:b/>
          <w:color w:val="000000" w:themeColor="text1"/>
          <w:sz w:val="20"/>
          <w:szCs w:val="20"/>
        </w:rPr>
        <w:t>Odbiór końcowy</w:t>
      </w:r>
      <w:r w:rsidR="001D021A" w:rsidRPr="004F7A18">
        <w:rPr>
          <w:rFonts w:ascii="Verdana" w:hAnsi="Verdana"/>
          <w:b/>
          <w:color w:val="000000" w:themeColor="text1"/>
          <w:sz w:val="20"/>
          <w:szCs w:val="20"/>
        </w:rPr>
        <w:t xml:space="preserve"> </w:t>
      </w:r>
      <w:r w:rsidR="002633B9" w:rsidRPr="004F7A18">
        <w:rPr>
          <w:rFonts w:ascii="Verdana" w:hAnsi="Verdana"/>
          <w:b/>
          <w:color w:val="000000" w:themeColor="text1"/>
          <w:sz w:val="20"/>
          <w:szCs w:val="20"/>
        </w:rPr>
        <w:t>(ostateczny)</w:t>
      </w:r>
    </w:p>
    <w:p w14:paraId="156C868F" w14:textId="77777777" w:rsidR="00AE29E0" w:rsidRPr="00DA7525" w:rsidRDefault="00AE29E0" w:rsidP="00AE29E0">
      <w:pPr>
        <w:shd w:val="clear" w:color="auto" w:fill="FFFFFF"/>
        <w:tabs>
          <w:tab w:val="left" w:pos="2410"/>
        </w:tabs>
        <w:spacing w:after="0" w:line="360" w:lineRule="auto"/>
        <w:ind w:right="48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DA7525">
        <w:rPr>
          <w:rFonts w:ascii="Verdana" w:hAnsi="Verdana"/>
          <w:color w:val="000000" w:themeColor="text1"/>
          <w:sz w:val="20"/>
          <w:szCs w:val="20"/>
        </w:rPr>
        <w:t xml:space="preserve">Wykonawca przed odbiorem końcowym </w:t>
      </w:r>
      <w:r>
        <w:rPr>
          <w:rFonts w:ascii="Verdana" w:hAnsi="Verdana"/>
          <w:color w:val="000000" w:themeColor="text1"/>
          <w:sz w:val="20"/>
          <w:szCs w:val="20"/>
        </w:rPr>
        <w:t xml:space="preserve">winien dostarczyć Zamawiającemu wszystkie dokumenty odbiorowe, w tym: dokumenty certyfikacyjne na zamontowane wyroby oraz wbudowane materiały, pomiary obwodów elektrycznych zasilających niskiego napięcia, pomiary natężenia oświetlenia na stanowiskach pracy, protokół odbioru prac. </w:t>
      </w:r>
    </w:p>
    <w:p w14:paraId="7F72D4D1" w14:textId="77777777" w:rsidR="00AE29E0" w:rsidRPr="008B3C28" w:rsidRDefault="00AE29E0" w:rsidP="00AE29E0">
      <w:pPr>
        <w:shd w:val="clear" w:color="auto" w:fill="FFFFFF"/>
        <w:tabs>
          <w:tab w:val="left" w:pos="2410"/>
        </w:tabs>
        <w:spacing w:after="0" w:line="360" w:lineRule="auto"/>
        <w:ind w:left="23" w:right="45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Odbiór końcowy należy przeprowadzić po zakończeniu wszelkich prac.</w:t>
      </w:r>
    </w:p>
    <w:p w14:paraId="735B50F5" w14:textId="77777777" w:rsidR="00AE29E0" w:rsidRPr="008B3C28" w:rsidRDefault="00AE29E0" w:rsidP="00AE29E0">
      <w:pPr>
        <w:spacing w:after="0" w:line="360" w:lineRule="auto"/>
        <w:ind w:left="1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 xml:space="preserve">Jest to ocena ilości i </w:t>
      </w:r>
      <w:r>
        <w:rPr>
          <w:rFonts w:ascii="Verdana" w:hAnsi="Verdana"/>
          <w:color w:val="000000" w:themeColor="text1"/>
          <w:sz w:val="20"/>
          <w:szCs w:val="20"/>
        </w:rPr>
        <w:t>jakości całości wykonanych prac</w:t>
      </w:r>
      <w:r w:rsidRPr="008B3C28">
        <w:rPr>
          <w:rFonts w:ascii="Verdana" w:hAnsi="Verdana"/>
          <w:color w:val="000000" w:themeColor="text1"/>
          <w:sz w:val="20"/>
          <w:szCs w:val="20"/>
        </w:rPr>
        <w:t>, wchodząc</w:t>
      </w:r>
      <w:r>
        <w:rPr>
          <w:rFonts w:ascii="Verdana" w:hAnsi="Verdana"/>
          <w:color w:val="000000" w:themeColor="text1"/>
          <w:sz w:val="20"/>
          <w:szCs w:val="20"/>
        </w:rPr>
        <w:t>ych z zakres zadania</w:t>
      </w:r>
      <w:r w:rsidRPr="008B3C28">
        <w:rPr>
          <w:rFonts w:ascii="Verdana" w:hAnsi="Verdana"/>
          <w:color w:val="000000" w:themeColor="text1"/>
          <w:sz w:val="20"/>
          <w:szCs w:val="20"/>
        </w:rPr>
        <w:t>, wraz z dokonaniem końcowego rozliczenia finansowego.</w:t>
      </w:r>
      <w:r>
        <w:rPr>
          <w:rFonts w:ascii="Verdana" w:hAnsi="Verdana"/>
          <w:color w:val="000000" w:themeColor="text1"/>
          <w:sz w:val="20"/>
          <w:szCs w:val="20"/>
        </w:rPr>
        <w:t xml:space="preserve"> Wykonawca zobowiązany jest wystawić protokół zgodnie z obowiązującymi przepisami prawa budowlanego.</w:t>
      </w:r>
    </w:p>
    <w:p w14:paraId="043E2472" w14:textId="77777777" w:rsidR="00F10AC1" w:rsidRPr="008B3C28" w:rsidRDefault="00F10AC1" w:rsidP="00893A2B">
      <w:pPr>
        <w:tabs>
          <w:tab w:val="left" w:pos="284"/>
          <w:tab w:val="left" w:pos="1134"/>
        </w:tabs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Jeżeli komisja stwierdzi, że jakość robót znacznie odbiega od wymaganej, to wyłącza te roboty z odbioru.</w:t>
      </w:r>
    </w:p>
    <w:p w14:paraId="5F08D2A0" w14:textId="77777777" w:rsidR="00F10AC1" w:rsidRDefault="00F10AC1" w:rsidP="00893A2B">
      <w:pPr>
        <w:tabs>
          <w:tab w:val="left" w:pos="284"/>
          <w:tab w:val="left" w:pos="1134"/>
        </w:tabs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Wykonawca jest zobowiązany do doprowadzenia robót do właściwej jakości i ponowne zgłoszenie do odbioru.</w:t>
      </w:r>
    </w:p>
    <w:p w14:paraId="70851A37" w14:textId="77777777" w:rsidR="00893A2B" w:rsidRPr="008B3C28" w:rsidRDefault="00893A2B" w:rsidP="00893A2B">
      <w:pPr>
        <w:tabs>
          <w:tab w:val="left" w:pos="284"/>
          <w:tab w:val="left" w:pos="1134"/>
        </w:tabs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3D4BA4DE" w14:textId="77777777" w:rsidR="001C5DA8" w:rsidRPr="004F7A18" w:rsidRDefault="001C5DA8" w:rsidP="00893A2B">
      <w:pPr>
        <w:spacing w:after="0" w:line="360" w:lineRule="auto"/>
        <w:ind w:left="-30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4F7A18">
        <w:rPr>
          <w:rFonts w:ascii="Verdana" w:hAnsi="Verdana"/>
          <w:b/>
          <w:color w:val="000000" w:themeColor="text1"/>
          <w:sz w:val="20"/>
          <w:szCs w:val="20"/>
        </w:rPr>
        <w:t>Odbiór pogwarancyjny</w:t>
      </w:r>
    </w:p>
    <w:p w14:paraId="1A00C047" w14:textId="77777777" w:rsidR="001C5DA8" w:rsidRPr="008B3C28" w:rsidRDefault="001C5DA8" w:rsidP="00893A2B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Jest to ocena zachowania wymaganej jakości elementów robót w okresie gwarancyjnym oraz prac związanych z usuwaniem wad ujawnionych w tym okresie.</w:t>
      </w:r>
    </w:p>
    <w:p w14:paraId="40950DAF" w14:textId="313AD388" w:rsidR="00B672EF" w:rsidRDefault="00B672EF" w:rsidP="00893A2B">
      <w:pPr>
        <w:tabs>
          <w:tab w:val="left" w:pos="284"/>
          <w:tab w:val="left" w:pos="1134"/>
        </w:tabs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</w:p>
    <w:p w14:paraId="2FB674EB" w14:textId="05B03597" w:rsidR="00F44EEA" w:rsidRDefault="00F44EEA" w:rsidP="00893A2B">
      <w:pPr>
        <w:tabs>
          <w:tab w:val="left" w:pos="284"/>
          <w:tab w:val="left" w:pos="1134"/>
        </w:tabs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</w:p>
    <w:p w14:paraId="6E89AB2F" w14:textId="39BE4D05" w:rsidR="007F53CE" w:rsidRDefault="006F7BA9" w:rsidP="00893A2B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Sporządził: </w:t>
      </w:r>
      <w:r w:rsidR="00AE29E0">
        <w:rPr>
          <w:rFonts w:ascii="Verdana" w:hAnsi="Verdana"/>
          <w:sz w:val="20"/>
          <w:szCs w:val="20"/>
        </w:rPr>
        <w:t>Justyna Zabłocka</w:t>
      </w:r>
    </w:p>
    <w:p w14:paraId="58C286E8" w14:textId="77777777" w:rsidR="00F44EEA" w:rsidRPr="007F6F1C" w:rsidRDefault="00F44EEA" w:rsidP="00893A2B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sectPr w:rsidR="00F44EEA" w:rsidRPr="007F6F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CFB07" w14:textId="77777777" w:rsidR="0014411E" w:rsidRDefault="0014411E" w:rsidP="0021791C">
      <w:pPr>
        <w:spacing w:after="0" w:line="240" w:lineRule="auto"/>
      </w:pPr>
      <w:r>
        <w:separator/>
      </w:r>
    </w:p>
  </w:endnote>
  <w:endnote w:type="continuationSeparator" w:id="0">
    <w:p w14:paraId="438D52D8" w14:textId="77777777" w:rsidR="0014411E" w:rsidRDefault="0014411E" w:rsidP="00217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DB99E" w14:textId="77777777" w:rsidR="0014411E" w:rsidRDefault="0014411E" w:rsidP="0021791C">
      <w:pPr>
        <w:spacing w:after="0" w:line="240" w:lineRule="auto"/>
      </w:pPr>
      <w:r>
        <w:separator/>
      </w:r>
    </w:p>
  </w:footnote>
  <w:footnote w:type="continuationSeparator" w:id="0">
    <w:p w14:paraId="4FEF6848" w14:textId="77777777" w:rsidR="0014411E" w:rsidRDefault="0014411E" w:rsidP="002179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5"/>
    <w:multiLevelType w:val="multilevel"/>
    <w:tmpl w:val="00000015"/>
    <w:name w:val="WW8Num26"/>
    <w:lvl w:ilvl="0">
      <w:start w:val="1"/>
      <w:numFmt w:val="bullet"/>
      <w:lvlText w:val=""/>
      <w:lvlJc w:val="left"/>
      <w:pPr>
        <w:tabs>
          <w:tab w:val="num" w:pos="624"/>
        </w:tabs>
        <w:ind w:left="624" w:hanging="34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1A"/>
    <w:multiLevelType w:val="multilevel"/>
    <w:tmpl w:val="0000001A"/>
    <w:name w:val="WW8Num31"/>
    <w:lvl w:ilvl="0">
      <w:start w:val="1"/>
      <w:numFmt w:val="bullet"/>
      <w:lvlText w:val=""/>
      <w:lvlJc w:val="left"/>
      <w:pPr>
        <w:tabs>
          <w:tab w:val="num" w:pos="1474"/>
        </w:tabs>
        <w:ind w:left="1474" w:hanging="34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11F76E5A"/>
    <w:multiLevelType w:val="multilevel"/>
    <w:tmpl w:val="C16CC84A"/>
    <w:lvl w:ilvl="0">
      <w:start w:val="1"/>
      <w:numFmt w:val="decimal"/>
      <w:lvlText w:val="%1."/>
      <w:lvlJc w:val="left"/>
      <w:pPr>
        <w:ind w:left="390" w:hanging="390"/>
      </w:pPr>
      <w:rPr>
        <w:rFonts w:eastAsia="Calibri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Calibri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cs="Times New Roman" w:hint="default"/>
      </w:rPr>
    </w:lvl>
  </w:abstractNum>
  <w:abstractNum w:abstractNumId="3" w15:restartNumberingAfterBreak="0">
    <w:nsid w:val="28CD079A"/>
    <w:multiLevelType w:val="hybridMultilevel"/>
    <w:tmpl w:val="766A2C8C"/>
    <w:lvl w:ilvl="0" w:tplc="0FDE2332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4" w15:restartNumberingAfterBreak="0">
    <w:nsid w:val="2CDB08AF"/>
    <w:multiLevelType w:val="hybridMultilevel"/>
    <w:tmpl w:val="A678CB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20261"/>
    <w:multiLevelType w:val="hybridMultilevel"/>
    <w:tmpl w:val="5120A6CE"/>
    <w:lvl w:ilvl="0" w:tplc="E95E72BE">
      <w:start w:val="1"/>
      <w:numFmt w:val="lowerLetter"/>
      <w:lvlText w:val="%1)"/>
      <w:lvlJc w:val="left"/>
      <w:pPr>
        <w:ind w:left="1508" w:hanging="360"/>
      </w:pPr>
    </w:lvl>
    <w:lvl w:ilvl="1" w:tplc="04150019">
      <w:start w:val="1"/>
      <w:numFmt w:val="lowerLetter"/>
      <w:lvlText w:val="%2."/>
      <w:lvlJc w:val="left"/>
      <w:pPr>
        <w:ind w:left="2228" w:hanging="360"/>
      </w:pPr>
    </w:lvl>
    <w:lvl w:ilvl="2" w:tplc="0415001B">
      <w:start w:val="1"/>
      <w:numFmt w:val="lowerRoman"/>
      <w:lvlText w:val="%3."/>
      <w:lvlJc w:val="right"/>
      <w:pPr>
        <w:ind w:left="2948" w:hanging="180"/>
      </w:pPr>
    </w:lvl>
    <w:lvl w:ilvl="3" w:tplc="0415000F">
      <w:start w:val="1"/>
      <w:numFmt w:val="decimal"/>
      <w:lvlText w:val="%4."/>
      <w:lvlJc w:val="left"/>
      <w:pPr>
        <w:ind w:left="3668" w:hanging="360"/>
      </w:pPr>
    </w:lvl>
    <w:lvl w:ilvl="4" w:tplc="04150019">
      <w:start w:val="1"/>
      <w:numFmt w:val="lowerLetter"/>
      <w:lvlText w:val="%5."/>
      <w:lvlJc w:val="left"/>
      <w:pPr>
        <w:ind w:left="4388" w:hanging="360"/>
      </w:pPr>
    </w:lvl>
    <w:lvl w:ilvl="5" w:tplc="0415001B">
      <w:start w:val="1"/>
      <w:numFmt w:val="lowerRoman"/>
      <w:lvlText w:val="%6."/>
      <w:lvlJc w:val="right"/>
      <w:pPr>
        <w:ind w:left="5108" w:hanging="180"/>
      </w:pPr>
    </w:lvl>
    <w:lvl w:ilvl="6" w:tplc="0415000F">
      <w:start w:val="1"/>
      <w:numFmt w:val="decimal"/>
      <w:lvlText w:val="%7."/>
      <w:lvlJc w:val="left"/>
      <w:pPr>
        <w:ind w:left="5828" w:hanging="360"/>
      </w:pPr>
    </w:lvl>
    <w:lvl w:ilvl="7" w:tplc="04150019">
      <w:start w:val="1"/>
      <w:numFmt w:val="lowerLetter"/>
      <w:lvlText w:val="%8."/>
      <w:lvlJc w:val="left"/>
      <w:pPr>
        <w:ind w:left="6548" w:hanging="360"/>
      </w:pPr>
    </w:lvl>
    <w:lvl w:ilvl="8" w:tplc="0415001B">
      <w:start w:val="1"/>
      <w:numFmt w:val="lowerRoman"/>
      <w:lvlText w:val="%9."/>
      <w:lvlJc w:val="right"/>
      <w:pPr>
        <w:ind w:left="7268" w:hanging="180"/>
      </w:pPr>
    </w:lvl>
  </w:abstractNum>
  <w:abstractNum w:abstractNumId="6" w15:restartNumberingAfterBreak="0">
    <w:nsid w:val="471E038F"/>
    <w:multiLevelType w:val="hybridMultilevel"/>
    <w:tmpl w:val="5120A6CE"/>
    <w:lvl w:ilvl="0" w:tplc="E95E72BE">
      <w:start w:val="1"/>
      <w:numFmt w:val="lowerLetter"/>
      <w:lvlText w:val="%1)"/>
      <w:lvlJc w:val="left"/>
      <w:pPr>
        <w:ind w:left="15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7" w15:restartNumberingAfterBreak="0">
    <w:nsid w:val="4F471F30"/>
    <w:multiLevelType w:val="multilevel"/>
    <w:tmpl w:val="79C05A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521D6283"/>
    <w:multiLevelType w:val="hybridMultilevel"/>
    <w:tmpl w:val="EAEE3A30"/>
    <w:lvl w:ilvl="0" w:tplc="04150001">
      <w:start w:val="1"/>
      <w:numFmt w:val="bullet"/>
      <w:lvlText w:val=""/>
      <w:lvlJc w:val="left"/>
      <w:pPr>
        <w:ind w:left="1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9" w15:restartNumberingAfterBreak="0">
    <w:nsid w:val="5A634E8C"/>
    <w:multiLevelType w:val="multilevel"/>
    <w:tmpl w:val="4B0EE7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6A3836FF"/>
    <w:multiLevelType w:val="hybridMultilevel"/>
    <w:tmpl w:val="5950E0B2"/>
    <w:lvl w:ilvl="0" w:tplc="0415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1" w15:restartNumberingAfterBreak="0">
    <w:nsid w:val="70291532"/>
    <w:multiLevelType w:val="hybridMultilevel"/>
    <w:tmpl w:val="C2EC815E"/>
    <w:lvl w:ilvl="0" w:tplc="0415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2" w15:restartNumberingAfterBreak="0">
    <w:nsid w:val="75243B72"/>
    <w:multiLevelType w:val="hybridMultilevel"/>
    <w:tmpl w:val="741CD676"/>
    <w:lvl w:ilvl="0" w:tplc="8AF8F62A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2"/>
  </w:num>
  <w:num w:numId="7">
    <w:abstractNumId w:val="9"/>
  </w:num>
  <w:num w:numId="8">
    <w:abstractNumId w:val="8"/>
  </w:num>
  <w:num w:numId="9">
    <w:abstractNumId w:val="6"/>
  </w:num>
  <w:num w:numId="10">
    <w:abstractNumId w:val="3"/>
  </w:num>
  <w:num w:numId="11">
    <w:abstractNumId w:val="8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D5E"/>
    <w:rsid w:val="000136F7"/>
    <w:rsid w:val="000404E9"/>
    <w:rsid w:val="000421BF"/>
    <w:rsid w:val="000521B4"/>
    <w:rsid w:val="00056BBA"/>
    <w:rsid w:val="00067F04"/>
    <w:rsid w:val="00067F6A"/>
    <w:rsid w:val="00067F88"/>
    <w:rsid w:val="00071D3B"/>
    <w:rsid w:val="000B1E00"/>
    <w:rsid w:val="000B2733"/>
    <w:rsid w:val="000B3EC0"/>
    <w:rsid w:val="000E7F8D"/>
    <w:rsid w:val="0010452C"/>
    <w:rsid w:val="00120802"/>
    <w:rsid w:val="00121B67"/>
    <w:rsid w:val="00132266"/>
    <w:rsid w:val="0013402B"/>
    <w:rsid w:val="001435D7"/>
    <w:rsid w:val="0014411E"/>
    <w:rsid w:val="00154EB8"/>
    <w:rsid w:val="0017272C"/>
    <w:rsid w:val="00175291"/>
    <w:rsid w:val="00183A92"/>
    <w:rsid w:val="001A2790"/>
    <w:rsid w:val="001B2B4D"/>
    <w:rsid w:val="001B6F43"/>
    <w:rsid w:val="001C5DA8"/>
    <w:rsid w:val="001C6F2E"/>
    <w:rsid w:val="001D021A"/>
    <w:rsid w:val="001D25BD"/>
    <w:rsid w:val="001F27A3"/>
    <w:rsid w:val="001F325C"/>
    <w:rsid w:val="001F33C7"/>
    <w:rsid w:val="002064F4"/>
    <w:rsid w:val="0021791C"/>
    <w:rsid w:val="00222E26"/>
    <w:rsid w:val="00223B65"/>
    <w:rsid w:val="002402F0"/>
    <w:rsid w:val="00256E35"/>
    <w:rsid w:val="00262F8F"/>
    <w:rsid w:val="002633B9"/>
    <w:rsid w:val="00274A54"/>
    <w:rsid w:val="00285D74"/>
    <w:rsid w:val="0029400B"/>
    <w:rsid w:val="002A1406"/>
    <w:rsid w:val="002C33CF"/>
    <w:rsid w:val="002C565D"/>
    <w:rsid w:val="002F025D"/>
    <w:rsid w:val="00300461"/>
    <w:rsid w:val="00305CE3"/>
    <w:rsid w:val="00307F0A"/>
    <w:rsid w:val="00311C7D"/>
    <w:rsid w:val="00324386"/>
    <w:rsid w:val="00324F8D"/>
    <w:rsid w:val="003456FC"/>
    <w:rsid w:val="0035454F"/>
    <w:rsid w:val="00360D46"/>
    <w:rsid w:val="00366611"/>
    <w:rsid w:val="00374F01"/>
    <w:rsid w:val="0037603E"/>
    <w:rsid w:val="003765CF"/>
    <w:rsid w:val="00390688"/>
    <w:rsid w:val="003C2267"/>
    <w:rsid w:val="003C74FA"/>
    <w:rsid w:val="003D3BDC"/>
    <w:rsid w:val="003E5D14"/>
    <w:rsid w:val="00406118"/>
    <w:rsid w:val="0041555E"/>
    <w:rsid w:val="00443F6B"/>
    <w:rsid w:val="004539E9"/>
    <w:rsid w:val="0046313E"/>
    <w:rsid w:val="0047607D"/>
    <w:rsid w:val="0048371A"/>
    <w:rsid w:val="004906DB"/>
    <w:rsid w:val="004A6CEA"/>
    <w:rsid w:val="004B5E9B"/>
    <w:rsid w:val="004C753F"/>
    <w:rsid w:val="004F72DA"/>
    <w:rsid w:val="004F743D"/>
    <w:rsid w:val="004F7A18"/>
    <w:rsid w:val="00522A9A"/>
    <w:rsid w:val="005476FB"/>
    <w:rsid w:val="00560F29"/>
    <w:rsid w:val="00561C72"/>
    <w:rsid w:val="00562E5E"/>
    <w:rsid w:val="00584FEF"/>
    <w:rsid w:val="00590E3B"/>
    <w:rsid w:val="005B061E"/>
    <w:rsid w:val="005D0345"/>
    <w:rsid w:val="005F3A71"/>
    <w:rsid w:val="00607DD1"/>
    <w:rsid w:val="00623E7C"/>
    <w:rsid w:val="006351D2"/>
    <w:rsid w:val="0065222F"/>
    <w:rsid w:val="006800A0"/>
    <w:rsid w:val="006855FC"/>
    <w:rsid w:val="006F7BA9"/>
    <w:rsid w:val="00715D5A"/>
    <w:rsid w:val="007246BD"/>
    <w:rsid w:val="00724D6D"/>
    <w:rsid w:val="00731337"/>
    <w:rsid w:val="00761962"/>
    <w:rsid w:val="007B20E4"/>
    <w:rsid w:val="007B76FD"/>
    <w:rsid w:val="007C55CA"/>
    <w:rsid w:val="007C5BC0"/>
    <w:rsid w:val="007F53CE"/>
    <w:rsid w:val="007F6F1C"/>
    <w:rsid w:val="00821068"/>
    <w:rsid w:val="00833D5E"/>
    <w:rsid w:val="00833EB5"/>
    <w:rsid w:val="008365AC"/>
    <w:rsid w:val="0084222A"/>
    <w:rsid w:val="00847766"/>
    <w:rsid w:val="0086300C"/>
    <w:rsid w:val="00884A95"/>
    <w:rsid w:val="00893841"/>
    <w:rsid w:val="00893A2B"/>
    <w:rsid w:val="00893AE7"/>
    <w:rsid w:val="008A3308"/>
    <w:rsid w:val="008B3C28"/>
    <w:rsid w:val="008B775F"/>
    <w:rsid w:val="008C3809"/>
    <w:rsid w:val="008D23F6"/>
    <w:rsid w:val="008D2413"/>
    <w:rsid w:val="008F277C"/>
    <w:rsid w:val="009034BC"/>
    <w:rsid w:val="00916573"/>
    <w:rsid w:val="00927B96"/>
    <w:rsid w:val="00993457"/>
    <w:rsid w:val="009A5A06"/>
    <w:rsid w:val="009A684B"/>
    <w:rsid w:val="009B244E"/>
    <w:rsid w:val="009C1FD2"/>
    <w:rsid w:val="009D4739"/>
    <w:rsid w:val="00A05BE2"/>
    <w:rsid w:val="00A27CD9"/>
    <w:rsid w:val="00A31E0D"/>
    <w:rsid w:val="00A46243"/>
    <w:rsid w:val="00A86EE9"/>
    <w:rsid w:val="00AA0AC5"/>
    <w:rsid w:val="00AA4CB8"/>
    <w:rsid w:val="00AE29E0"/>
    <w:rsid w:val="00AE5455"/>
    <w:rsid w:val="00AF78F2"/>
    <w:rsid w:val="00B04CF2"/>
    <w:rsid w:val="00B160CA"/>
    <w:rsid w:val="00B16A7B"/>
    <w:rsid w:val="00B47642"/>
    <w:rsid w:val="00B5384C"/>
    <w:rsid w:val="00B56112"/>
    <w:rsid w:val="00B659AB"/>
    <w:rsid w:val="00B672EF"/>
    <w:rsid w:val="00B74DAF"/>
    <w:rsid w:val="00B83F8F"/>
    <w:rsid w:val="00B90255"/>
    <w:rsid w:val="00BB2C0D"/>
    <w:rsid w:val="00BB546A"/>
    <w:rsid w:val="00BF17C6"/>
    <w:rsid w:val="00C15C1A"/>
    <w:rsid w:val="00C31E56"/>
    <w:rsid w:val="00C5366F"/>
    <w:rsid w:val="00C54F06"/>
    <w:rsid w:val="00C816FA"/>
    <w:rsid w:val="00C96214"/>
    <w:rsid w:val="00C9669B"/>
    <w:rsid w:val="00CC42EA"/>
    <w:rsid w:val="00CD53FF"/>
    <w:rsid w:val="00CD572B"/>
    <w:rsid w:val="00CE3AF4"/>
    <w:rsid w:val="00CE6E88"/>
    <w:rsid w:val="00D341A2"/>
    <w:rsid w:val="00D950AE"/>
    <w:rsid w:val="00DC23E8"/>
    <w:rsid w:val="00DC630D"/>
    <w:rsid w:val="00DD1FDF"/>
    <w:rsid w:val="00DE58BF"/>
    <w:rsid w:val="00E010C9"/>
    <w:rsid w:val="00E0110E"/>
    <w:rsid w:val="00E03D17"/>
    <w:rsid w:val="00E03FF4"/>
    <w:rsid w:val="00E2525E"/>
    <w:rsid w:val="00E65A8C"/>
    <w:rsid w:val="00E66ADC"/>
    <w:rsid w:val="00E9035A"/>
    <w:rsid w:val="00E9210C"/>
    <w:rsid w:val="00E932A7"/>
    <w:rsid w:val="00E93653"/>
    <w:rsid w:val="00EE111D"/>
    <w:rsid w:val="00EE14D1"/>
    <w:rsid w:val="00EE2A3A"/>
    <w:rsid w:val="00EF37C2"/>
    <w:rsid w:val="00F01066"/>
    <w:rsid w:val="00F10AC1"/>
    <w:rsid w:val="00F44EEA"/>
    <w:rsid w:val="00F577EF"/>
    <w:rsid w:val="00F644BE"/>
    <w:rsid w:val="00FB162F"/>
    <w:rsid w:val="00FF1CBC"/>
    <w:rsid w:val="00FF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0A67F"/>
  <w15:docId w15:val="{6E3F6B10-6561-4CCD-84A8-2D85A2615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="Arial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2B4D"/>
    <w:rPr>
      <w:rFonts w:ascii="Calibri" w:eastAsia="Calibri" w:hAnsi="Calibr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F6F1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0452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0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0AC1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17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791C"/>
    <w:rPr>
      <w:rFonts w:ascii="Calibri" w:eastAsia="Calibri" w:hAnsi="Calibri" w:cs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17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791C"/>
    <w:rPr>
      <w:rFonts w:ascii="Calibri" w:eastAsia="Calibri" w:hAnsi="Calibri" w:cs="Times New Roman"/>
      <w:sz w:val="22"/>
      <w:szCs w:val="22"/>
    </w:rPr>
  </w:style>
  <w:style w:type="table" w:styleId="Tabela-Siatka">
    <w:name w:val="Table Grid"/>
    <w:basedOn w:val="Standardowy"/>
    <w:uiPriority w:val="59"/>
    <w:rsid w:val="00E03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4</Pages>
  <Words>1078</Words>
  <Characters>6472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Wrześniewska Ewa</dc:creator>
  <cp:keywords/>
  <dc:description/>
  <cp:lastModifiedBy>Krajda Katarzyna</cp:lastModifiedBy>
  <cp:revision>14</cp:revision>
  <cp:lastPrinted>2026-06-02T08:38:00Z</cp:lastPrinted>
  <dcterms:created xsi:type="dcterms:W3CDTF">2026-05-07T06:42:00Z</dcterms:created>
  <dcterms:modified xsi:type="dcterms:W3CDTF">2026-06-25T10:41:00Z</dcterms:modified>
</cp:coreProperties>
</file>